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2FC02" w14:textId="46ADED3C" w:rsidR="001C1746" w:rsidRPr="00204BF2" w:rsidRDefault="001C1746" w:rsidP="001C1746">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14616D">
        <w:rPr>
          <w:rFonts w:ascii="Arial" w:eastAsia="MS Mincho" w:hAnsi="Arial" w:cs="Arial"/>
          <w:b/>
          <w:sz w:val="24"/>
          <w:szCs w:val="24"/>
        </w:rPr>
        <w:t>4</w:t>
      </w:r>
      <w:r w:rsidRPr="00204BF2">
        <w:rPr>
          <w:rFonts w:ascii="Arial" w:eastAsia="MS Mincho" w:hAnsi="Arial" w:cs="Arial"/>
          <w:b/>
          <w:sz w:val="24"/>
          <w:szCs w:val="24"/>
        </w:rPr>
        <w:t>-</w:t>
      </w:r>
      <w:r w:rsidRPr="00204BF2">
        <w:rPr>
          <w:rFonts w:ascii="Arial" w:hAnsi="Arial" w:cs="Arial"/>
          <w:b/>
          <w:noProof/>
          <w:sz w:val="24"/>
        </w:rPr>
        <w:t>electronic</w:t>
      </w:r>
      <w:r w:rsidR="0014616D">
        <w:rPr>
          <w:rFonts w:ascii="Arial" w:hAnsi="Arial" w:cs="Arial"/>
          <w:b/>
          <w:noProof/>
          <w:sz w:val="24"/>
        </w:rPr>
        <w:t xml:space="preserve">                                            </w:t>
      </w:r>
      <w:r w:rsidRPr="00204BF2">
        <w:rPr>
          <w:rFonts w:ascii="Arial" w:eastAsia="MS Mincho" w:hAnsi="Arial" w:cs="Arial"/>
          <w:b/>
          <w:bCs/>
          <w:sz w:val="24"/>
          <w:szCs w:val="24"/>
        </w:rPr>
        <w:tab/>
      </w:r>
      <w:r w:rsidR="0014616D">
        <w:rPr>
          <w:rFonts w:ascii="Arial" w:eastAsia="MS Mincho" w:hAnsi="Arial" w:cs="Arial"/>
          <w:b/>
          <w:bCs/>
          <w:sz w:val="24"/>
          <w:szCs w:val="24"/>
        </w:rPr>
        <w:t xml:space="preserve">   </w:t>
      </w:r>
      <w:r w:rsidRPr="00204BF2">
        <w:rPr>
          <w:rFonts w:ascii="Arial" w:eastAsia="MS Mincho" w:hAnsi="Arial" w:cs="Arial"/>
          <w:b/>
          <w:bCs/>
          <w:sz w:val="24"/>
          <w:szCs w:val="24"/>
        </w:rPr>
        <w:t xml:space="preserve"> </w:t>
      </w:r>
      <w:r w:rsidR="0014616D">
        <w:rPr>
          <w:rFonts w:ascii="Arial" w:eastAsia="MS Mincho" w:hAnsi="Arial" w:cs="Arial"/>
          <w:b/>
          <w:bCs/>
          <w:sz w:val="24"/>
          <w:szCs w:val="24"/>
        </w:rPr>
        <w:t xml:space="preserve">  </w:t>
      </w:r>
      <w:r w:rsidRPr="00204BF2">
        <w:rPr>
          <w:rFonts w:ascii="Arial" w:eastAsia="MS Mincho" w:hAnsi="Arial" w:cs="Arial"/>
          <w:b/>
          <w:bCs/>
          <w:sz w:val="24"/>
          <w:szCs w:val="24"/>
        </w:rPr>
        <w:t>R2-2</w:t>
      </w:r>
      <w:r w:rsidR="00204612">
        <w:rPr>
          <w:rFonts w:ascii="Arial" w:eastAsia="MS Mincho" w:hAnsi="Arial" w:cs="Arial"/>
          <w:b/>
          <w:bCs/>
          <w:sz w:val="24"/>
          <w:szCs w:val="24"/>
        </w:rPr>
        <w:t>10</w:t>
      </w:r>
      <w:r w:rsidR="00CC5787">
        <w:rPr>
          <w:rFonts w:ascii="Arial" w:eastAsia="MS Mincho" w:hAnsi="Arial" w:cs="Arial"/>
          <w:b/>
          <w:bCs/>
          <w:sz w:val="24"/>
          <w:szCs w:val="24"/>
        </w:rPr>
        <w:t>5230</w:t>
      </w:r>
    </w:p>
    <w:bookmarkEnd w:id="0"/>
    <w:p w14:paraId="19BB7A33" w14:textId="26E1D073" w:rsidR="007C5008" w:rsidRPr="00B5591E" w:rsidRDefault="007C5008" w:rsidP="007C5008">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764DC5">
        <w:rPr>
          <w:rFonts w:ascii="Arial" w:eastAsia="MS Mincho" w:hAnsi="Arial"/>
          <w:b/>
          <w:bCs/>
          <w:sz w:val="24"/>
          <w:szCs w:val="24"/>
        </w:rPr>
        <w:t>May</w:t>
      </w:r>
      <w:r w:rsidRPr="00B5591E">
        <w:rPr>
          <w:rFonts w:ascii="Arial" w:eastAsia="MS Mincho" w:hAnsi="Arial"/>
          <w:b/>
          <w:bCs/>
          <w:sz w:val="24"/>
          <w:szCs w:val="24"/>
        </w:rPr>
        <w:t xml:space="preserve"> </w:t>
      </w:r>
      <w:r>
        <w:rPr>
          <w:rFonts w:ascii="Arial" w:eastAsia="MS Mincho" w:hAnsi="Arial"/>
          <w:b/>
          <w:bCs/>
          <w:sz w:val="24"/>
          <w:szCs w:val="24"/>
        </w:rPr>
        <w:t>1</w:t>
      </w:r>
      <w:r w:rsidR="00764DC5">
        <w:rPr>
          <w:rFonts w:ascii="Arial" w:eastAsia="MS Mincho" w:hAnsi="Arial"/>
          <w:b/>
          <w:bCs/>
          <w:sz w:val="24"/>
          <w:szCs w:val="24"/>
        </w:rPr>
        <w:t>9</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764DC5">
        <w:rPr>
          <w:rFonts w:ascii="Arial" w:eastAsia="MS Mincho" w:hAnsi="Arial"/>
          <w:b/>
          <w:bCs/>
          <w:sz w:val="24"/>
          <w:szCs w:val="24"/>
        </w:rPr>
        <w:t>May</w:t>
      </w:r>
      <w:r>
        <w:rPr>
          <w:rFonts w:ascii="Arial" w:eastAsia="MS Mincho" w:hAnsi="Arial"/>
          <w:b/>
          <w:bCs/>
          <w:sz w:val="24"/>
          <w:szCs w:val="24"/>
        </w:rPr>
        <w:t xml:space="preserve"> 2</w:t>
      </w:r>
      <w:r w:rsidR="00764DC5">
        <w:rPr>
          <w:rFonts w:ascii="Arial" w:eastAsia="MS Mincho" w:hAnsi="Arial"/>
          <w:b/>
          <w:bCs/>
          <w:sz w:val="24"/>
          <w:szCs w:val="24"/>
        </w:rPr>
        <w:t>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p w14:paraId="02DD55BE" w14:textId="77777777" w:rsidR="00833A02" w:rsidRPr="00C634BB" w:rsidRDefault="00833A02" w:rsidP="00C20691">
      <w:pPr>
        <w:spacing w:after="60"/>
        <w:ind w:left="1985" w:hanging="1985"/>
        <w:rPr>
          <w:rFonts w:ascii="Arial" w:hAnsi="Arial" w:cs="Arial"/>
          <w:b/>
        </w:rPr>
      </w:pPr>
    </w:p>
    <w:p w14:paraId="002EFB72" w14:textId="0A7733C8" w:rsidR="00EA0916"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D760A9" w:rsidRPr="00A43CB4">
        <w:rPr>
          <w:rFonts w:ascii="Arial" w:hAnsi="Arial" w:cs="Arial"/>
          <w:b/>
          <w:highlight w:val="yellow"/>
        </w:rPr>
        <w:t>[</w:t>
      </w:r>
      <w:r w:rsidR="00B0096B" w:rsidRPr="00A43CB4">
        <w:rPr>
          <w:rFonts w:ascii="Arial" w:hAnsi="Arial" w:cs="Arial"/>
          <w:b/>
          <w:highlight w:val="yellow"/>
        </w:rPr>
        <w:t>Draft</w:t>
      </w:r>
      <w:r w:rsidR="00D760A9" w:rsidRPr="00A43CB4">
        <w:rPr>
          <w:rFonts w:ascii="Arial" w:hAnsi="Arial" w:cs="Arial"/>
          <w:b/>
          <w:highlight w:val="yellow"/>
        </w:rPr>
        <w:t>]</w:t>
      </w:r>
      <w:r w:rsidR="00D325F7">
        <w:rPr>
          <w:rFonts w:ascii="Arial" w:hAnsi="Arial" w:cs="Arial"/>
          <w:b/>
        </w:rPr>
        <w:t xml:space="preserve"> </w:t>
      </w:r>
      <w:r w:rsidR="00D4038F">
        <w:rPr>
          <w:rFonts w:ascii="Arial" w:hAnsi="Arial" w:cs="Arial"/>
          <w:b/>
        </w:rPr>
        <w:t>R</w:t>
      </w:r>
      <w:r w:rsidR="00D325F7">
        <w:rPr>
          <w:rFonts w:ascii="Arial" w:hAnsi="Arial" w:cs="Arial"/>
          <w:b/>
        </w:rPr>
        <w:t>epl</w:t>
      </w:r>
      <w:r w:rsidR="00B0096B">
        <w:rPr>
          <w:rFonts w:ascii="Arial" w:hAnsi="Arial" w:cs="Arial"/>
          <w:b/>
        </w:rPr>
        <w:t xml:space="preserve">y </w:t>
      </w:r>
      <w:r w:rsidR="003120BF" w:rsidRPr="008D3749">
        <w:rPr>
          <w:rFonts w:ascii="Arial" w:hAnsi="Arial" w:cs="Arial"/>
          <w:b/>
        </w:rPr>
        <w:t>LS</w:t>
      </w:r>
      <w:r w:rsidR="002E249E">
        <w:rPr>
          <w:rFonts w:ascii="Arial" w:hAnsi="Arial" w:cs="Arial"/>
          <w:b/>
        </w:rPr>
        <w:t xml:space="preserve"> to RAN1</w:t>
      </w:r>
      <w:r w:rsidR="003120BF" w:rsidRPr="008D3749">
        <w:rPr>
          <w:rFonts w:ascii="Arial" w:hAnsi="Arial" w:cs="Arial"/>
          <w:b/>
        </w:rPr>
        <w:t xml:space="preserve"> on </w:t>
      </w:r>
      <w:r w:rsidR="002E249E">
        <w:rPr>
          <w:rFonts w:ascii="Arial" w:hAnsi="Arial" w:cs="Arial"/>
          <w:b/>
        </w:rPr>
        <w:t>overlapped data and SR are of equal L1 priority</w:t>
      </w:r>
    </w:p>
    <w:p w14:paraId="28BBCD10" w14:textId="077B6ED7"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0F6A7D">
        <w:rPr>
          <w:rFonts w:ascii="Arial" w:hAnsi="Arial" w:cs="Arial"/>
          <w:b/>
          <w:bCs/>
        </w:rPr>
        <w:t>R</w:t>
      </w:r>
      <w:r w:rsidR="000F6A7D">
        <w:rPr>
          <w:rFonts w:ascii="Arial" w:hAnsi="Arial" w:cs="Arial"/>
          <w:b/>
          <w:bCs/>
        </w:rPr>
        <w:t>1</w:t>
      </w:r>
      <w:r w:rsidRPr="000F6A7D">
        <w:rPr>
          <w:rFonts w:ascii="Arial" w:hAnsi="Arial" w:cs="Arial"/>
          <w:b/>
          <w:bCs/>
        </w:rPr>
        <w:t>-2</w:t>
      </w:r>
      <w:r w:rsidR="00EA1031">
        <w:rPr>
          <w:rFonts w:ascii="Arial" w:hAnsi="Arial" w:cs="Arial"/>
          <w:b/>
          <w:bCs/>
        </w:rPr>
        <w:t>102244</w:t>
      </w:r>
      <w:r w:rsidR="00B8727A">
        <w:rPr>
          <w:rFonts w:ascii="Arial" w:hAnsi="Arial" w:cs="Arial"/>
          <w:b/>
          <w:bCs/>
        </w:rPr>
        <w:t xml:space="preserve"> </w:t>
      </w:r>
    </w:p>
    <w:p w14:paraId="79F40DB8" w14:textId="0EB4262D"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3F5BF9">
        <w:rPr>
          <w:rFonts w:ascii="Arial" w:hAnsi="Arial" w:cs="Arial"/>
          <w:b/>
        </w:rPr>
        <w:t xml:space="preserve">ease </w:t>
      </w:r>
      <w:r w:rsidR="0008271D" w:rsidRPr="008D3749">
        <w:rPr>
          <w:rFonts w:ascii="Arial" w:hAnsi="Arial" w:cs="Arial"/>
          <w:b/>
        </w:rPr>
        <w:t>1</w:t>
      </w:r>
      <w:r w:rsidR="0008271D">
        <w:rPr>
          <w:rFonts w:ascii="Arial" w:hAnsi="Arial" w:cs="Arial"/>
          <w:b/>
        </w:rPr>
        <w:t>6</w:t>
      </w:r>
    </w:p>
    <w:p w14:paraId="22BF3FE9" w14:textId="022B55B4"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2B2477">
        <w:rPr>
          <w:rFonts w:ascii="Arial" w:hAnsi="Arial" w:cs="Arial"/>
          <w:b/>
        </w:rPr>
        <w:t>NR_IIOT-Core</w:t>
      </w:r>
    </w:p>
    <w:p w14:paraId="1E038F0F" w14:textId="77777777" w:rsidR="00C20691" w:rsidRPr="00C634BB" w:rsidRDefault="00C20691" w:rsidP="00C20691">
      <w:pPr>
        <w:spacing w:after="60"/>
        <w:ind w:left="1985" w:hanging="1985"/>
        <w:rPr>
          <w:rFonts w:ascii="Arial" w:hAnsi="Arial" w:cs="Arial"/>
          <w:b/>
        </w:rPr>
      </w:pPr>
    </w:p>
    <w:p w14:paraId="0993FBE2" w14:textId="3CFB1B14"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0E456D">
        <w:rPr>
          <w:rFonts w:ascii="Arial" w:hAnsi="Arial" w:cs="Arial"/>
          <w:bCs/>
        </w:rPr>
        <w:t xml:space="preserve">vivo </w:t>
      </w:r>
      <w:r w:rsidR="000E456D" w:rsidRPr="00A43CB4">
        <w:rPr>
          <w:rFonts w:ascii="Arial" w:hAnsi="Arial" w:cs="Arial"/>
          <w:bCs/>
          <w:highlight w:val="yellow"/>
        </w:rPr>
        <w:t>[</w:t>
      </w:r>
      <w:r w:rsidR="00851C57" w:rsidRPr="00A43CB4">
        <w:rPr>
          <w:rFonts w:ascii="Arial" w:hAnsi="Arial" w:cs="Arial"/>
          <w:bCs/>
          <w:highlight w:val="yellow"/>
        </w:rPr>
        <w:t xml:space="preserve">to be </w:t>
      </w:r>
      <w:r w:rsidR="00265AE3" w:rsidRPr="00A43CB4">
        <w:rPr>
          <w:rFonts w:ascii="Arial" w:hAnsi="Arial" w:cs="Arial"/>
          <w:bCs/>
          <w:highlight w:val="yellow"/>
        </w:rPr>
        <w:t>RAN2</w:t>
      </w:r>
      <w:r w:rsidR="000E456D" w:rsidRPr="00A43CB4">
        <w:rPr>
          <w:rFonts w:ascii="Arial" w:hAnsi="Arial" w:cs="Arial"/>
          <w:bCs/>
          <w:highlight w:val="yellow"/>
        </w:rPr>
        <w:t>]</w:t>
      </w:r>
    </w:p>
    <w:p w14:paraId="0D32C0E1" w14:textId="0BE4D935"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w:t>
      </w:r>
      <w:r w:rsidR="00E64F08">
        <w:rPr>
          <w:rFonts w:ascii="Arial" w:hAnsi="Arial" w:cs="Arial"/>
          <w:bCs/>
          <w:lang w:eastAsia="zh-CN"/>
        </w:rPr>
        <w:t>1</w:t>
      </w:r>
    </w:p>
    <w:p w14:paraId="79F6D9F7" w14:textId="77777777" w:rsidR="004D24C6" w:rsidRDefault="00C20691" w:rsidP="00C20691">
      <w:pPr>
        <w:spacing w:after="60"/>
        <w:ind w:left="1985" w:hanging="1985"/>
        <w:rPr>
          <w:rFonts w:ascii="Arial" w:hAnsi="Arial" w:cs="Arial"/>
          <w:b/>
        </w:rPr>
      </w:pPr>
      <w:r w:rsidRPr="00C634BB">
        <w:rPr>
          <w:rFonts w:ascii="Arial" w:hAnsi="Arial" w:cs="Arial"/>
          <w:b/>
        </w:rPr>
        <w:t>Cc:</w:t>
      </w:r>
    </w:p>
    <w:p w14:paraId="6F1E3EEB" w14:textId="673F1433" w:rsidR="00C20691" w:rsidRPr="00C634BB" w:rsidRDefault="00C20691" w:rsidP="00C20691">
      <w:pPr>
        <w:spacing w:after="60"/>
        <w:ind w:left="1985" w:hanging="1985"/>
        <w:rPr>
          <w:rFonts w:ascii="Arial" w:hAnsi="Arial" w:cs="Arial"/>
          <w:bCs/>
          <w:lang w:eastAsia="zh-CN"/>
        </w:rPr>
      </w:pPr>
      <w:r w:rsidRPr="00C634BB">
        <w:rPr>
          <w:rFonts w:ascii="Arial" w:hAnsi="Arial" w:cs="Arial"/>
          <w:bCs/>
        </w:rPr>
        <w:tab/>
      </w: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370F8191" w:rsidR="0045232F" w:rsidRDefault="0045232F" w:rsidP="0045232F">
      <w:pPr>
        <w:pStyle w:val="4"/>
        <w:numPr>
          <w:ilvl w:val="0"/>
          <w:numId w:val="0"/>
        </w:numPr>
        <w:tabs>
          <w:tab w:val="left" w:pos="2268"/>
        </w:tabs>
        <w:ind w:left="567"/>
        <w:rPr>
          <w:rFonts w:cs="Arial"/>
          <w:b w:val="0"/>
          <w:bCs w:val="0"/>
        </w:rPr>
      </w:pPr>
      <w:r>
        <w:rPr>
          <w:rFonts w:cs="Arial"/>
        </w:rPr>
        <w:t>Name:</w:t>
      </w:r>
      <w:r>
        <w:rPr>
          <w:rFonts w:cs="Arial"/>
          <w:b w:val="0"/>
        </w:rPr>
        <w:tab/>
      </w:r>
      <w:r w:rsidR="00011561">
        <w:rPr>
          <w:rFonts w:cs="Arial"/>
          <w:b w:val="0"/>
        </w:rPr>
        <w:t>Yitao Mo</w:t>
      </w:r>
    </w:p>
    <w:p w14:paraId="4740DFEC" w14:textId="4A957B8F" w:rsidR="0045232F" w:rsidRPr="00FC1DAA" w:rsidRDefault="0045232F" w:rsidP="0045232F">
      <w:pPr>
        <w:pStyle w:val="4"/>
        <w:numPr>
          <w:ilvl w:val="0"/>
          <w:numId w:val="0"/>
        </w:numPr>
        <w:tabs>
          <w:tab w:val="left" w:pos="2268"/>
        </w:tabs>
        <w:ind w:left="567"/>
        <w:rPr>
          <w:rFonts w:cs="Arial"/>
        </w:rPr>
      </w:pPr>
      <w:r w:rsidRPr="00FC1DAA">
        <w:rPr>
          <w:rFonts w:cs="Arial"/>
        </w:rPr>
        <w:t>E-mail Address:</w:t>
      </w:r>
      <w:r w:rsidRPr="00FC1DAA">
        <w:rPr>
          <w:rFonts w:cs="Arial"/>
        </w:rPr>
        <w:tab/>
      </w:r>
      <w:r w:rsidR="00011561" w:rsidRPr="00067E8C">
        <w:rPr>
          <w:rFonts w:cs="Arial"/>
          <w:b w:val="0"/>
        </w:rPr>
        <w:t>yitao</w:t>
      </w:r>
      <w:r w:rsidRPr="00067E8C">
        <w:rPr>
          <w:rFonts w:cs="Arial"/>
          <w:b w:val="0"/>
        </w:rPr>
        <w:t>.</w:t>
      </w:r>
      <w:r w:rsidR="00011561" w:rsidRPr="00067E8C">
        <w:rPr>
          <w:rFonts w:cs="Arial"/>
          <w:b w:val="0"/>
        </w:rPr>
        <w:t>mo</w:t>
      </w:r>
      <w:r w:rsidRPr="00067E8C">
        <w:rPr>
          <w:rFonts w:cs="Arial"/>
          <w:b w:val="0"/>
        </w:rPr>
        <w:t>@</w:t>
      </w:r>
      <w:r w:rsidR="00011561" w:rsidRPr="00067E8C">
        <w:rPr>
          <w:rFonts w:cs="Arial"/>
          <w:b w:val="0"/>
        </w:rPr>
        <w:t>vivo</w:t>
      </w:r>
      <w:r w:rsidRPr="00067E8C">
        <w:rPr>
          <w:rFonts w:cs="Arial"/>
          <w:b w:val="0"/>
        </w:rPr>
        <w:t>.com</w:t>
      </w:r>
    </w:p>
    <w:p w14:paraId="1EDB455E" w14:textId="77777777" w:rsidR="0045232F" w:rsidRPr="005921A6" w:rsidRDefault="0045232F" w:rsidP="0045232F">
      <w:pPr>
        <w:spacing w:after="60"/>
        <w:ind w:left="1985" w:hanging="1985"/>
        <w:rPr>
          <w:rFonts w:ascii="Arial" w:hAnsi="Arial" w:cs="Arial"/>
          <w:b/>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5"/>
            <w:rFonts w:ascii="Arial" w:hAnsi="Arial" w:cs="Arial"/>
            <w:b/>
          </w:rPr>
          <w:t>mailto:3GPPLiaison@etsi.org</w:t>
        </w:r>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2429AFAC"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C9652E" w:rsidRPr="00C9652E">
        <w:rPr>
          <w:rFonts w:ascii="Arial" w:hAnsi="Arial" w:cs="Arial"/>
          <w:bCs/>
          <w:lang w:eastAsia="zh-CN"/>
        </w:rPr>
        <w:t>N/A</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7663F" w:rsidRDefault="00C20691" w:rsidP="002511F5">
      <w:pPr>
        <w:outlineLvl w:val="0"/>
        <w:rPr>
          <w:rFonts w:ascii="Arial" w:hAnsi="Arial" w:cs="Arial"/>
          <w:b/>
        </w:rPr>
      </w:pPr>
      <w:r w:rsidRPr="00C7663F">
        <w:rPr>
          <w:rFonts w:ascii="Arial" w:hAnsi="Arial" w:cs="Arial"/>
          <w:b/>
        </w:rPr>
        <w:t>1. Overall Description:</w:t>
      </w:r>
    </w:p>
    <w:p w14:paraId="2AD0217C" w14:textId="44417DED" w:rsidR="0038796D" w:rsidRPr="00220421" w:rsidRDefault="0056229D" w:rsidP="006E0493">
      <w:bookmarkStart w:id="2" w:name="OLE_LINK1"/>
      <w:r w:rsidRPr="00220421">
        <w:t xml:space="preserve">RAN2 would like to </w:t>
      </w:r>
      <w:r w:rsidR="001A0CEA" w:rsidRPr="00220421">
        <w:t>thank</w:t>
      </w:r>
      <w:r w:rsidRPr="00220421">
        <w:t xml:space="preserve"> </w:t>
      </w:r>
      <w:r w:rsidR="00AB497C" w:rsidRPr="00220421">
        <w:t>RAN1</w:t>
      </w:r>
      <w:r w:rsidR="0038796D" w:rsidRPr="00220421">
        <w:t xml:space="preserve"> </w:t>
      </w:r>
      <w:r w:rsidRPr="00220421">
        <w:t xml:space="preserve">for their LS </w:t>
      </w:r>
      <w:r w:rsidR="00C7663F" w:rsidRPr="00220421">
        <w:t>on</w:t>
      </w:r>
      <w:r w:rsidR="008B3C36" w:rsidRPr="00220421">
        <w:t xml:space="preserve"> overlapped data and SR are of equal L1 priority</w:t>
      </w:r>
      <w:r w:rsidR="00C7663F" w:rsidRPr="00220421">
        <w:t>.</w:t>
      </w:r>
      <w:r w:rsidR="00711A8E" w:rsidRPr="00220421">
        <w:t xml:space="preserve"> RAN2 has discussed and analy</w:t>
      </w:r>
      <w:r w:rsidR="006A246E" w:rsidRPr="00220421">
        <w:t>z</w:t>
      </w:r>
      <w:r w:rsidR="00711A8E" w:rsidRPr="00220421">
        <w:t xml:space="preserve">ed the questions raised in the LS and </w:t>
      </w:r>
      <w:r w:rsidR="00711A8E" w:rsidRPr="00220421">
        <w:rPr>
          <w:rFonts w:eastAsia="等线"/>
          <w:lang w:eastAsia="en-GB"/>
        </w:rPr>
        <w:t>would like to provide</w:t>
      </w:r>
      <w:r w:rsidR="003B0FF9" w:rsidRPr="00220421">
        <w:rPr>
          <w:rFonts w:eastAsia="等线"/>
          <w:lang w:eastAsia="en-GB"/>
        </w:rPr>
        <w:t xml:space="preserve"> RAN2 understandings</w:t>
      </w:r>
      <w:r w:rsidR="00711A8E" w:rsidRPr="00220421">
        <w:rPr>
          <w:rFonts w:eastAsia="等线"/>
          <w:lang w:eastAsia="en-GB"/>
        </w:rPr>
        <w:t xml:space="preserve"> as below.</w:t>
      </w:r>
      <w:r w:rsidR="00564A15" w:rsidRPr="00220421">
        <w:t xml:space="preserve"> </w:t>
      </w:r>
      <w:r w:rsidR="00B7631C" w:rsidRPr="00220421">
        <w:t xml:space="preserve"> </w:t>
      </w:r>
    </w:p>
    <w:p w14:paraId="46F00945" w14:textId="6FD1DA57" w:rsidR="00CC3CE1" w:rsidRPr="00A120F9" w:rsidRDefault="00863F03" w:rsidP="00CC3CE1">
      <w:pPr>
        <w:kinsoku w:val="0"/>
        <w:overflowPunct w:val="0"/>
        <w:spacing w:afterLines="50"/>
        <w:rPr>
          <w:lang w:val="en-GB" w:eastAsia="zh-CN"/>
        </w:rPr>
      </w:pPr>
      <w:r>
        <w:rPr>
          <w:lang w:val="en-GB" w:eastAsia="zh-CN"/>
        </w:rPr>
        <w:t>F</w:t>
      </w:r>
      <w:r w:rsidR="00CC3CE1" w:rsidRPr="00A120F9">
        <w:rPr>
          <w:lang w:val="en-GB" w:eastAsia="zh-CN"/>
        </w:rPr>
        <w:t>or case 2-1, RAN1</w:t>
      </w:r>
      <w:r w:rsidR="00A120F9" w:rsidRPr="00A120F9">
        <w:rPr>
          <w:lang w:val="en-GB" w:eastAsia="zh-CN"/>
        </w:rPr>
        <w:t xml:space="preserve"> asks </w:t>
      </w:r>
      <w:r w:rsidR="00A120F9" w:rsidRPr="00A120F9">
        <w:rPr>
          <w:lang w:eastAsia="zh-CN"/>
        </w:rPr>
        <w:t>which understanding is the intended MAC layer behavior or to provide an alternate understanding</w:t>
      </w:r>
      <w:r w:rsidR="00CC3CE1" w:rsidRPr="00A120F9">
        <w:rPr>
          <w:lang w:val="en-GB" w:eastAsia="zh-CN"/>
        </w:rPr>
        <w:t xml:space="preserve">: </w:t>
      </w:r>
    </w:p>
    <w:p w14:paraId="01A0759C" w14:textId="77777777" w:rsidR="00CC3CE1" w:rsidRPr="00A120F9" w:rsidRDefault="00CC3CE1" w:rsidP="00CF48E1">
      <w:pPr>
        <w:pStyle w:val="af5"/>
        <w:numPr>
          <w:ilvl w:val="0"/>
          <w:numId w:val="42"/>
        </w:numPr>
        <w:kinsoku w:val="0"/>
        <w:snapToGrid w:val="0"/>
        <w:spacing w:afterLines="50" w:after="120"/>
        <w:contextualSpacing w:val="0"/>
        <w:jc w:val="both"/>
        <w:rPr>
          <w:sz w:val="22"/>
          <w:szCs w:val="22"/>
          <w:lang w:eastAsia="zh-CN"/>
        </w:rPr>
      </w:pPr>
      <w:r w:rsidRPr="00A120F9">
        <w:rPr>
          <w:sz w:val="22"/>
          <w:szCs w:val="22"/>
          <w:lang w:eastAsia="zh-CN"/>
        </w:rPr>
        <w:t xml:space="preserve">Understanding 1: MAC is not aware of the UCI multiplexing in PHY, MAC does not know whether the final PUCCH overlaps with the PUSCH or not, MAC only knows configured PUCCH resource for SR. Therefore, MAC can decide to deliver SR or PUSCH.  </w:t>
      </w:r>
    </w:p>
    <w:p w14:paraId="03CC9779" w14:textId="77777777" w:rsidR="00CC3CE1" w:rsidRPr="00A120F9" w:rsidRDefault="00CC3CE1" w:rsidP="00CF48E1">
      <w:pPr>
        <w:pStyle w:val="af5"/>
        <w:numPr>
          <w:ilvl w:val="0"/>
          <w:numId w:val="42"/>
        </w:numPr>
        <w:kinsoku w:val="0"/>
        <w:snapToGrid w:val="0"/>
        <w:spacing w:afterLines="50" w:after="120"/>
        <w:contextualSpacing w:val="0"/>
        <w:jc w:val="both"/>
        <w:rPr>
          <w:sz w:val="22"/>
          <w:szCs w:val="22"/>
          <w:lang w:eastAsia="zh-CN"/>
        </w:rPr>
      </w:pPr>
      <w:r w:rsidRPr="00A120F9">
        <w:rPr>
          <w:sz w:val="22"/>
          <w:szCs w:val="22"/>
          <w:lang w:eastAsia="zh-CN"/>
        </w:rPr>
        <w:t>Understanding 2: MAC is aware of the UCI multiplexing in PHY based on UL skipping agreement (as in LS R1-2009772). If MAC is aware that the final PUCCH resource does not overlap with the PUSCH, and does not overlap with any other PUSCH, then for case 2-1, MAC can send both SR and PUSCH to PHY.</w:t>
      </w:r>
    </w:p>
    <w:p w14:paraId="7464DE2E" w14:textId="7FB2EDF0" w:rsidR="00220421" w:rsidRPr="00C461E4" w:rsidRDefault="000B4261" w:rsidP="00220421">
      <w:pPr>
        <w:kinsoku w:val="0"/>
        <w:overflowPunct w:val="0"/>
        <w:spacing w:afterLines="50"/>
        <w:rPr>
          <w:b/>
          <w:u w:val="single"/>
          <w:lang w:val="en-GB" w:eastAsia="zh-CN"/>
        </w:rPr>
      </w:pPr>
      <w:r w:rsidRPr="00C461E4">
        <w:rPr>
          <w:b/>
          <w:u w:val="single"/>
          <w:lang w:val="en-GB" w:eastAsia="zh-CN"/>
        </w:rPr>
        <w:t>RAN2 response:</w:t>
      </w:r>
    </w:p>
    <w:p w14:paraId="0817B831" w14:textId="338CDB26" w:rsidR="00ED755E" w:rsidRPr="00A71691" w:rsidRDefault="00ED755E" w:rsidP="00450526">
      <w:pPr>
        <w:spacing w:after="0"/>
        <w:rPr>
          <w:lang w:eastAsia="zh-CN"/>
        </w:rPr>
      </w:pPr>
      <w:r w:rsidRPr="00A71691">
        <w:rPr>
          <w:rFonts w:hint="eastAsia"/>
          <w:lang w:eastAsia="zh-CN"/>
        </w:rPr>
        <w:t>I</w:t>
      </w:r>
      <w:r w:rsidRPr="00A71691">
        <w:rPr>
          <w:lang w:eastAsia="zh-CN"/>
        </w:rPr>
        <w:t xml:space="preserve">t is RAN2 understanding </w:t>
      </w:r>
      <w:r w:rsidR="00843366" w:rsidRPr="00A71691">
        <w:rPr>
          <w:lang w:eastAsia="zh-CN"/>
        </w:rPr>
        <w:t xml:space="preserve">that </w:t>
      </w:r>
      <w:r w:rsidRPr="00A71691">
        <w:rPr>
          <w:rFonts w:eastAsia="Arial Unicode MS"/>
        </w:rPr>
        <w:t xml:space="preserve">both interpretations are possible. </w:t>
      </w:r>
      <w:r w:rsidR="008D64A1" w:rsidRPr="00A71691">
        <w:rPr>
          <w:rFonts w:eastAsia="Arial Unicode MS"/>
        </w:rPr>
        <w:t xml:space="preserve">And </w:t>
      </w:r>
      <w:r w:rsidR="007B326E" w:rsidRPr="00A71691">
        <w:rPr>
          <w:rFonts w:eastAsia="Arial Unicode MS"/>
        </w:rPr>
        <w:t xml:space="preserve">RAN2 </w:t>
      </w:r>
      <w:r w:rsidR="00EE01D3" w:rsidRPr="00A71691">
        <w:rPr>
          <w:rFonts w:eastAsia="Arial Unicode MS"/>
        </w:rPr>
        <w:t>confirms</w:t>
      </w:r>
      <w:r w:rsidR="007B326E" w:rsidRPr="00A71691">
        <w:rPr>
          <w:rFonts w:eastAsia="Arial Unicode MS"/>
        </w:rPr>
        <w:t xml:space="preserve"> </w:t>
      </w:r>
      <w:r w:rsidR="006B45B3" w:rsidRPr="00A71691">
        <w:rPr>
          <w:rFonts w:eastAsia="Arial Unicode MS"/>
        </w:rPr>
        <w:t xml:space="preserve">that </w:t>
      </w:r>
      <w:r w:rsidRPr="00A71691">
        <w:t xml:space="preserve">it is up to UE implementation whether to take UCI multiplexing into account in the MAC layer </w:t>
      </w:r>
      <w:r w:rsidRPr="00A71691">
        <w:rPr>
          <w:bCs/>
        </w:rPr>
        <w:t>when performing the LCH-based prioritization procedure</w:t>
      </w:r>
      <w:r w:rsidR="0098656D" w:rsidRPr="00A71691">
        <w:rPr>
          <w:bCs/>
        </w:rPr>
        <w:t xml:space="preserve">. </w:t>
      </w:r>
      <w:r w:rsidR="00270F75" w:rsidRPr="00A71691">
        <w:rPr>
          <w:bCs/>
        </w:rPr>
        <w:t xml:space="preserve">However, </w:t>
      </w:r>
      <w:r w:rsidR="00DD1938" w:rsidRPr="00A71691">
        <w:rPr>
          <w:iCs/>
          <w:szCs w:val="18"/>
          <w:lang w:eastAsia="zh-CN"/>
        </w:rPr>
        <w:t>if RAN1 ha</w:t>
      </w:r>
      <w:r w:rsidR="000D3E36">
        <w:rPr>
          <w:iCs/>
          <w:szCs w:val="18"/>
          <w:lang w:eastAsia="zh-CN"/>
        </w:rPr>
        <w:t>s</w:t>
      </w:r>
      <w:r w:rsidR="00DD1938" w:rsidRPr="00A71691">
        <w:rPr>
          <w:iCs/>
          <w:szCs w:val="18"/>
          <w:lang w:eastAsia="zh-CN"/>
        </w:rPr>
        <w:t xml:space="preserve"> </w:t>
      </w:r>
      <w:r w:rsidR="000D3E36">
        <w:rPr>
          <w:iCs/>
          <w:szCs w:val="18"/>
          <w:lang w:eastAsia="zh-CN"/>
        </w:rPr>
        <w:t xml:space="preserve">a </w:t>
      </w:r>
      <w:r w:rsidR="00DD1938" w:rsidRPr="00A71691">
        <w:rPr>
          <w:iCs/>
          <w:szCs w:val="18"/>
          <w:lang w:eastAsia="zh-CN"/>
        </w:rPr>
        <w:t xml:space="preserve">common </w:t>
      </w:r>
      <w:r w:rsidR="00433D5A" w:rsidRPr="00A71691">
        <w:rPr>
          <w:iCs/>
          <w:szCs w:val="18"/>
          <w:lang w:eastAsia="zh-CN"/>
        </w:rPr>
        <w:t xml:space="preserve">understanding </w:t>
      </w:r>
      <w:r w:rsidR="009331BF" w:rsidRPr="00A71691">
        <w:rPr>
          <w:iCs/>
          <w:szCs w:val="18"/>
          <w:lang w:eastAsia="zh-CN"/>
        </w:rPr>
        <w:t>o</w:t>
      </w:r>
      <w:r w:rsidR="000D3E36">
        <w:rPr>
          <w:iCs/>
          <w:szCs w:val="18"/>
          <w:lang w:eastAsia="zh-CN"/>
        </w:rPr>
        <w:t>f</w:t>
      </w:r>
      <w:r w:rsidR="00BD4AF4" w:rsidRPr="00A71691">
        <w:rPr>
          <w:iCs/>
          <w:szCs w:val="18"/>
          <w:lang w:eastAsia="zh-CN"/>
        </w:rPr>
        <w:t xml:space="preserve"> the MAC layer behavior</w:t>
      </w:r>
      <w:r w:rsidR="009331BF" w:rsidRPr="00A71691">
        <w:rPr>
          <w:iCs/>
          <w:szCs w:val="18"/>
          <w:lang w:eastAsia="zh-CN"/>
        </w:rPr>
        <w:t xml:space="preserve">, </w:t>
      </w:r>
      <w:r w:rsidR="00A52751" w:rsidRPr="00A71691">
        <w:rPr>
          <w:iCs/>
          <w:szCs w:val="18"/>
          <w:lang w:eastAsia="zh-CN"/>
        </w:rPr>
        <w:t>RAN1 can let RAN2 know</w:t>
      </w:r>
      <w:r w:rsidR="00327BD5" w:rsidRPr="00327BD5">
        <w:rPr>
          <w:iCs/>
          <w:szCs w:val="18"/>
          <w:lang w:eastAsia="zh-CN"/>
        </w:rPr>
        <w:t xml:space="preserve"> RAN1’s preference</w:t>
      </w:r>
      <w:r w:rsidR="00327BD5">
        <w:rPr>
          <w:iCs/>
          <w:szCs w:val="18"/>
          <w:lang w:eastAsia="zh-CN"/>
        </w:rPr>
        <w:t xml:space="preserve">. </w:t>
      </w:r>
    </w:p>
    <w:p w14:paraId="393AE40A" w14:textId="6F780569" w:rsidR="00FB291A" w:rsidRDefault="00FB291A" w:rsidP="00D5119A">
      <w:pPr>
        <w:spacing w:after="0"/>
        <w:rPr>
          <w:b/>
          <w:lang w:eastAsia="zh-CN"/>
        </w:rPr>
      </w:pPr>
    </w:p>
    <w:p w14:paraId="6A74858D" w14:textId="77777777" w:rsidR="001A2273" w:rsidRPr="001A2273" w:rsidRDefault="001A2273" w:rsidP="00D5119A">
      <w:pPr>
        <w:spacing w:after="0"/>
        <w:rPr>
          <w:rFonts w:hint="eastAsia"/>
          <w:b/>
          <w:lang w:eastAsia="zh-CN"/>
        </w:rPr>
      </w:pPr>
    </w:p>
    <w:p w14:paraId="794C5056" w14:textId="7446FB45" w:rsidR="00384446" w:rsidRPr="00384446" w:rsidRDefault="000B1962" w:rsidP="00384446">
      <w:pPr>
        <w:kinsoku w:val="0"/>
        <w:overflowPunct w:val="0"/>
        <w:spacing w:afterLines="50"/>
        <w:rPr>
          <w:lang w:val="en-GB" w:eastAsia="zh-CN"/>
        </w:rPr>
      </w:pPr>
      <w:r>
        <w:rPr>
          <w:lang w:val="en-GB" w:eastAsia="zh-CN"/>
        </w:rPr>
        <w:t>F</w:t>
      </w:r>
      <w:r w:rsidR="00384446" w:rsidRPr="00384446">
        <w:rPr>
          <w:lang w:val="en-GB" w:eastAsia="zh-CN"/>
        </w:rPr>
        <w:t>or case</w:t>
      </w:r>
      <w:r w:rsidR="00F8542F">
        <w:rPr>
          <w:lang w:val="en-GB" w:eastAsia="zh-CN"/>
        </w:rPr>
        <w:t>s</w:t>
      </w:r>
      <w:r w:rsidR="00384446" w:rsidRPr="00384446">
        <w:rPr>
          <w:lang w:val="en-GB" w:eastAsia="zh-CN"/>
        </w:rPr>
        <w:t xml:space="preserve"> 2-</w:t>
      </w:r>
      <w:r w:rsidR="00C678E2">
        <w:rPr>
          <w:lang w:val="en-GB" w:eastAsia="zh-CN"/>
        </w:rPr>
        <w:t>2 and case 3</w:t>
      </w:r>
      <w:r w:rsidR="00384446" w:rsidRPr="00384446">
        <w:rPr>
          <w:lang w:val="en-GB" w:eastAsia="zh-CN"/>
        </w:rPr>
        <w:t xml:space="preserve">, RAN1 asks </w:t>
      </w:r>
      <w:r w:rsidR="00384446" w:rsidRPr="00384446">
        <w:rPr>
          <w:lang w:eastAsia="zh-CN"/>
        </w:rPr>
        <w:t>which understanding is the intended MAC layer behavior or to provide an alternate understanding</w:t>
      </w:r>
      <w:r w:rsidR="00384446" w:rsidRPr="00384446">
        <w:rPr>
          <w:lang w:val="en-GB" w:eastAsia="zh-CN"/>
        </w:rPr>
        <w:t xml:space="preserve">: </w:t>
      </w:r>
    </w:p>
    <w:p w14:paraId="78539D13" w14:textId="77777777" w:rsidR="00FF58C9" w:rsidRPr="00FF58C9" w:rsidRDefault="00FF58C9" w:rsidP="00AC2855">
      <w:pPr>
        <w:pStyle w:val="af5"/>
        <w:numPr>
          <w:ilvl w:val="0"/>
          <w:numId w:val="42"/>
        </w:numPr>
        <w:kinsoku w:val="0"/>
        <w:snapToGrid w:val="0"/>
        <w:spacing w:afterLines="50" w:after="120"/>
        <w:contextualSpacing w:val="0"/>
        <w:jc w:val="both"/>
        <w:rPr>
          <w:sz w:val="22"/>
          <w:szCs w:val="22"/>
          <w:lang w:eastAsia="zh-CN"/>
        </w:rPr>
      </w:pPr>
      <w:r w:rsidRPr="00FF58C9">
        <w:rPr>
          <w:sz w:val="22"/>
          <w:szCs w:val="22"/>
          <w:lang w:eastAsia="zh-CN"/>
        </w:rPr>
        <w:t xml:space="preserve">Understanding 1: the UL skipping-related check is prioritized over the LCH based prioritization check in MAC. Therefore, if the PUSCH in the LS is expected to have UCI multiplexing, MAC does not prioritize SR over PUSCH, and send a MAC PDU to PUSCH instead. </w:t>
      </w:r>
    </w:p>
    <w:p w14:paraId="3ABDE5A0" w14:textId="77777777" w:rsidR="00FF58C9" w:rsidRPr="00FF58C9" w:rsidRDefault="00FF58C9" w:rsidP="00AC2855">
      <w:pPr>
        <w:pStyle w:val="af5"/>
        <w:numPr>
          <w:ilvl w:val="0"/>
          <w:numId w:val="42"/>
        </w:numPr>
        <w:kinsoku w:val="0"/>
        <w:snapToGrid w:val="0"/>
        <w:spacing w:afterLines="50" w:after="120"/>
        <w:contextualSpacing w:val="0"/>
        <w:jc w:val="both"/>
        <w:rPr>
          <w:sz w:val="22"/>
          <w:szCs w:val="22"/>
          <w:lang w:eastAsia="zh-CN"/>
        </w:rPr>
      </w:pPr>
      <w:r w:rsidRPr="00FF58C9">
        <w:rPr>
          <w:sz w:val="22"/>
          <w:szCs w:val="22"/>
          <w:lang w:eastAsia="zh-CN"/>
        </w:rPr>
        <w:t>Understanding 2: the LCH based prioritization check is prioritized over the UL skipping-related check in MAC. Therefore, the SR in the LS is prioritized in MAC and is delivered and MAC shall not deliver the MAC PDU for the PUSCH.</w:t>
      </w:r>
    </w:p>
    <w:p w14:paraId="1278EBAA" w14:textId="77777777" w:rsidR="0094245C" w:rsidRPr="0094245C" w:rsidRDefault="0094245C" w:rsidP="0094245C">
      <w:pPr>
        <w:kinsoku w:val="0"/>
        <w:spacing w:afterLines="50"/>
        <w:rPr>
          <w:b/>
          <w:u w:val="single"/>
          <w:lang w:eastAsia="zh-CN"/>
        </w:rPr>
      </w:pPr>
      <w:r w:rsidRPr="0094245C">
        <w:rPr>
          <w:b/>
          <w:u w:val="single"/>
          <w:lang w:eastAsia="zh-CN"/>
        </w:rPr>
        <w:t>RAN2 response:</w:t>
      </w:r>
    </w:p>
    <w:p w14:paraId="7459D355" w14:textId="1111B9A6" w:rsidR="00B42691" w:rsidRPr="00D60DAB" w:rsidRDefault="00B42691" w:rsidP="00B42691">
      <w:pPr>
        <w:pStyle w:val="a3"/>
        <w:rPr>
          <w:sz w:val="22"/>
          <w:szCs w:val="22"/>
          <w:lang w:eastAsia="zh-CN"/>
        </w:rPr>
      </w:pPr>
      <w:r w:rsidRPr="00D60DAB">
        <w:rPr>
          <w:iCs/>
          <w:sz w:val="22"/>
        </w:rPr>
        <w:lastRenderedPageBreak/>
        <w:t>In RAN2#113-e and RAN2#113bis-e</w:t>
      </w:r>
      <w:r w:rsidRPr="00D60DAB">
        <w:rPr>
          <w:rFonts w:hint="eastAsia"/>
          <w:sz w:val="22"/>
          <w:szCs w:val="22"/>
          <w:lang w:eastAsia="zh-CN"/>
        </w:rPr>
        <w:t xml:space="preserve"> </w:t>
      </w:r>
      <w:r w:rsidRPr="00D60DAB">
        <w:rPr>
          <w:sz w:val="22"/>
          <w:szCs w:val="22"/>
          <w:lang w:eastAsia="zh-CN"/>
        </w:rPr>
        <w:t xml:space="preserve">meetings, </w:t>
      </w:r>
      <w:r w:rsidRPr="00D60DAB">
        <w:rPr>
          <w:rFonts w:hint="eastAsia"/>
          <w:sz w:val="22"/>
          <w:szCs w:val="22"/>
          <w:lang w:eastAsia="zh-CN"/>
        </w:rPr>
        <w:t>R</w:t>
      </w:r>
      <w:r w:rsidRPr="00D60DAB">
        <w:rPr>
          <w:sz w:val="22"/>
          <w:szCs w:val="22"/>
          <w:lang w:eastAsia="zh-CN"/>
        </w:rPr>
        <w:t xml:space="preserve">AN2 </w:t>
      </w:r>
      <w:r w:rsidR="00C450AB" w:rsidRPr="00D60DAB">
        <w:rPr>
          <w:sz w:val="22"/>
          <w:szCs w:val="22"/>
          <w:lang w:eastAsia="zh-CN"/>
        </w:rPr>
        <w:t xml:space="preserve">had </w:t>
      </w:r>
      <w:r w:rsidRPr="00D60DAB">
        <w:rPr>
          <w:sz w:val="22"/>
          <w:szCs w:val="22"/>
          <w:lang w:eastAsia="zh-CN"/>
        </w:rPr>
        <w:t xml:space="preserve">discussed Rel-16 intra-UE prioritization with taking UL skipping agreement into account and achieved </w:t>
      </w:r>
      <w:r w:rsidR="002C3986" w:rsidRPr="00D60DAB">
        <w:rPr>
          <w:sz w:val="22"/>
          <w:szCs w:val="22"/>
          <w:lang w:eastAsia="zh-CN"/>
        </w:rPr>
        <w:t xml:space="preserve">the </w:t>
      </w:r>
      <w:r w:rsidRPr="00D60DAB">
        <w:rPr>
          <w:sz w:val="22"/>
          <w:szCs w:val="22"/>
          <w:lang w:eastAsia="zh-CN"/>
        </w:rPr>
        <w:t>following agreements:</w:t>
      </w:r>
    </w:p>
    <w:tbl>
      <w:tblPr>
        <w:tblStyle w:val="ae"/>
        <w:tblW w:w="0" w:type="auto"/>
        <w:tblInd w:w="250" w:type="dxa"/>
        <w:tblLook w:val="04A0" w:firstRow="1" w:lastRow="0" w:firstColumn="1" w:lastColumn="0" w:noHBand="0" w:noVBand="1"/>
      </w:tblPr>
      <w:tblGrid>
        <w:gridCol w:w="9639"/>
      </w:tblGrid>
      <w:tr w:rsidR="00B42691" w14:paraId="4DA88DE3" w14:textId="77777777" w:rsidTr="0045620F">
        <w:tc>
          <w:tcPr>
            <w:tcW w:w="9639" w:type="dxa"/>
          </w:tcPr>
          <w:p w14:paraId="350D5ED6" w14:textId="77777777" w:rsidR="00B42691" w:rsidRDefault="00B42691" w:rsidP="000C0AA4">
            <w:pPr>
              <w:pStyle w:val="Agreement"/>
              <w:tabs>
                <w:tab w:val="num" w:pos="9990"/>
              </w:tabs>
              <w:rPr>
                <w:lang w:eastAsia="zh-CN"/>
              </w:rPr>
            </w:pPr>
            <w:r>
              <w:rPr>
                <w:lang w:eastAsia="zh-CN"/>
              </w:rPr>
              <w:t>Working assumption:</w:t>
            </w:r>
            <w:r>
              <w:t xml:space="preserve"> </w:t>
            </w:r>
            <w:r>
              <w:rPr>
                <w:lang w:eastAsia="zh-CN"/>
              </w:rPr>
              <w:t xml:space="preserve">When </w:t>
            </w:r>
            <w:r>
              <w:t>lch-BasedPrioritization</w:t>
            </w:r>
            <w:r>
              <w:rPr>
                <w:lang w:eastAsia="zh-CN"/>
              </w:rPr>
              <w:t xml:space="preserve"> is not configured and Rel-16 CG/DG PUSCH skipping is enabled, DG always overrides CG</w:t>
            </w:r>
            <w:r>
              <w:t>. This working assumption is not agreed until confirmed by RAN1.</w:t>
            </w:r>
          </w:p>
          <w:p w14:paraId="5CFC146D" w14:textId="77777777" w:rsidR="00B42691" w:rsidRPr="004B1CC8" w:rsidRDefault="00B42691" w:rsidP="000C0AA4">
            <w:pPr>
              <w:pStyle w:val="Agreement"/>
            </w:pPr>
            <w:r>
              <w:t>Confirm the WA that LCH based prio has higher priority than UL skipping still applies, and we expect that if there are issues, RAN1 will come-back.</w:t>
            </w:r>
          </w:p>
        </w:tc>
      </w:tr>
    </w:tbl>
    <w:p w14:paraId="0BD184E8" w14:textId="527FCC58" w:rsidR="00164DF5" w:rsidRPr="008B51D6" w:rsidRDefault="00EB6324" w:rsidP="0018303C">
      <w:pPr>
        <w:spacing w:before="120"/>
        <w:rPr>
          <w:lang w:eastAsia="zh-CN"/>
        </w:rPr>
      </w:pPr>
      <w:r w:rsidRPr="008B51D6">
        <w:rPr>
          <w:color w:val="000000"/>
          <w:lang w:eastAsia="zh-CN"/>
        </w:rPr>
        <w:t xml:space="preserve">RAN2 has further discussed </w:t>
      </w:r>
      <w:r w:rsidRPr="008B51D6">
        <w:rPr>
          <w:lang w:eastAsia="zh-CN"/>
        </w:rPr>
        <w:t>the intended MAC behavior</w:t>
      </w:r>
      <w:r w:rsidR="00164DF5" w:rsidRPr="008B51D6">
        <w:rPr>
          <w:lang w:eastAsia="zh-CN"/>
        </w:rPr>
        <w:t xml:space="preserve"> in</w:t>
      </w:r>
      <w:r w:rsidR="00077B05">
        <w:rPr>
          <w:lang w:eastAsia="zh-CN"/>
        </w:rPr>
        <w:t xml:space="preserve"> the following case</w:t>
      </w:r>
      <w:r w:rsidR="00B443B2">
        <w:rPr>
          <w:lang w:eastAsia="zh-CN"/>
        </w:rPr>
        <w:t xml:space="preserve"> </w:t>
      </w:r>
      <w:r w:rsidR="00B443B2" w:rsidRPr="008B51D6">
        <w:rPr>
          <w:lang w:eastAsia="zh-CN"/>
        </w:rPr>
        <w:t>(see Figure 1)</w:t>
      </w:r>
      <w:r w:rsidR="00164DF5" w:rsidRPr="008B51D6">
        <w:rPr>
          <w:lang w:eastAsia="zh-CN"/>
        </w:rPr>
        <w:t>:</w:t>
      </w:r>
      <w:r w:rsidRPr="008B51D6">
        <w:rPr>
          <w:lang w:eastAsia="zh-CN"/>
        </w:rPr>
        <w:t xml:space="preserve"> </w:t>
      </w:r>
    </w:p>
    <w:p w14:paraId="4E31EC7A" w14:textId="3DEA8484" w:rsidR="00A236C9" w:rsidRPr="00C57E63" w:rsidRDefault="00A6004B" w:rsidP="00E13684">
      <w:pPr>
        <w:pStyle w:val="af5"/>
        <w:numPr>
          <w:ilvl w:val="1"/>
          <w:numId w:val="42"/>
        </w:numPr>
        <w:kinsoku w:val="0"/>
        <w:snapToGrid w:val="0"/>
        <w:spacing w:afterLines="50" w:after="120"/>
        <w:contextualSpacing w:val="0"/>
        <w:jc w:val="both"/>
        <w:rPr>
          <w:sz w:val="22"/>
          <w:szCs w:val="22"/>
          <w:lang w:eastAsia="zh-CN"/>
        </w:rPr>
      </w:pPr>
      <w:r w:rsidRPr="00C57E63">
        <w:rPr>
          <w:sz w:val="22"/>
          <w:szCs w:val="22"/>
          <w:lang w:eastAsia="zh-CN"/>
        </w:rPr>
        <w:t xml:space="preserve">In case of </w:t>
      </w:r>
      <w:r w:rsidR="00F6129D" w:rsidRPr="00C57E63">
        <w:rPr>
          <w:i/>
          <w:sz w:val="22"/>
          <w:szCs w:val="22"/>
        </w:rPr>
        <w:t>LCH-based prioritization</w:t>
      </w:r>
      <w:r w:rsidR="00EB6324" w:rsidRPr="00C57E63">
        <w:rPr>
          <w:sz w:val="22"/>
          <w:szCs w:val="22"/>
          <w:lang w:eastAsia="zh-CN"/>
        </w:rPr>
        <w:t xml:space="preserve"> is not configured</w:t>
      </w:r>
      <w:r w:rsidR="00CA37DE" w:rsidRPr="00C57E63">
        <w:rPr>
          <w:sz w:val="22"/>
          <w:szCs w:val="22"/>
          <w:lang w:eastAsia="zh-CN"/>
        </w:rPr>
        <w:t>,</w:t>
      </w:r>
      <w:r w:rsidR="00EB6324" w:rsidRPr="00C57E63">
        <w:rPr>
          <w:sz w:val="22"/>
          <w:szCs w:val="22"/>
          <w:lang w:eastAsia="zh-CN"/>
        </w:rPr>
        <w:t xml:space="preserve"> </w:t>
      </w:r>
      <w:r w:rsidR="009463F7" w:rsidRPr="00C57E63">
        <w:rPr>
          <w:sz w:val="22"/>
          <w:szCs w:val="22"/>
          <w:lang w:eastAsia="zh-CN"/>
        </w:rPr>
        <w:t xml:space="preserve">when </w:t>
      </w:r>
      <w:r w:rsidR="00EB6324" w:rsidRPr="00C57E63">
        <w:rPr>
          <w:sz w:val="22"/>
          <w:szCs w:val="22"/>
          <w:lang w:eastAsia="zh-CN"/>
        </w:rPr>
        <w:t xml:space="preserve">there </w:t>
      </w:r>
      <w:r w:rsidR="00C1038D" w:rsidRPr="00C57E63">
        <w:rPr>
          <w:sz w:val="22"/>
          <w:szCs w:val="22"/>
          <w:lang w:eastAsia="zh-CN"/>
        </w:rPr>
        <w:t>are</w:t>
      </w:r>
      <w:r w:rsidR="00EB6324" w:rsidRPr="00C57E63">
        <w:rPr>
          <w:sz w:val="22"/>
          <w:szCs w:val="22"/>
          <w:lang w:eastAsia="zh-CN"/>
        </w:rPr>
        <w:t xml:space="preserve"> overlapping PUSCHs having different L1 priorities</w:t>
      </w:r>
      <w:r w:rsidR="00CA37DE" w:rsidRPr="00C57E63">
        <w:rPr>
          <w:sz w:val="22"/>
          <w:szCs w:val="22"/>
          <w:lang w:eastAsia="zh-CN"/>
        </w:rPr>
        <w:t xml:space="preserve"> and there is</w:t>
      </w:r>
      <w:r w:rsidR="0061468D" w:rsidRPr="00C57E63">
        <w:rPr>
          <w:sz w:val="22"/>
          <w:szCs w:val="22"/>
          <w:lang w:eastAsia="zh-CN"/>
        </w:rPr>
        <w:t xml:space="preserve"> a</w:t>
      </w:r>
      <w:r w:rsidR="00EB6324" w:rsidRPr="00C57E63">
        <w:rPr>
          <w:sz w:val="22"/>
          <w:szCs w:val="22"/>
          <w:lang w:eastAsia="zh-CN"/>
        </w:rPr>
        <w:t xml:space="preserve"> UCI</w:t>
      </w:r>
      <w:r w:rsidR="00FD505C" w:rsidRPr="00C57E63">
        <w:rPr>
          <w:sz w:val="22"/>
          <w:szCs w:val="22"/>
          <w:lang w:eastAsia="zh-CN"/>
        </w:rPr>
        <w:t xml:space="preserve"> (e.g. AN/CSI)</w:t>
      </w:r>
      <w:r w:rsidR="00C1038D" w:rsidRPr="00C57E63">
        <w:rPr>
          <w:sz w:val="22"/>
          <w:szCs w:val="22"/>
          <w:lang w:eastAsia="zh-CN"/>
        </w:rPr>
        <w:t xml:space="preserve"> </w:t>
      </w:r>
      <w:r w:rsidR="002D14C5" w:rsidRPr="00C57E63">
        <w:rPr>
          <w:sz w:val="22"/>
          <w:szCs w:val="22"/>
          <w:lang w:eastAsia="zh-CN"/>
        </w:rPr>
        <w:t xml:space="preserve">only </w:t>
      </w:r>
      <w:r w:rsidR="00C1038D" w:rsidRPr="00C57E63">
        <w:rPr>
          <w:sz w:val="22"/>
          <w:szCs w:val="22"/>
          <w:lang w:eastAsia="zh-CN"/>
        </w:rPr>
        <w:t>overlap</w:t>
      </w:r>
      <w:r w:rsidR="00F6129D" w:rsidRPr="00C57E63">
        <w:rPr>
          <w:sz w:val="22"/>
          <w:szCs w:val="22"/>
          <w:lang w:eastAsia="zh-CN"/>
        </w:rPr>
        <w:t>ping</w:t>
      </w:r>
      <w:r w:rsidR="00551447" w:rsidRPr="00C57E63">
        <w:rPr>
          <w:sz w:val="22"/>
          <w:szCs w:val="22"/>
          <w:lang w:eastAsia="zh-CN"/>
        </w:rPr>
        <w:t xml:space="preserve"> with</w:t>
      </w:r>
      <w:r w:rsidR="00F6129D" w:rsidRPr="00C57E63">
        <w:rPr>
          <w:sz w:val="22"/>
          <w:szCs w:val="22"/>
          <w:lang w:eastAsia="zh-CN"/>
        </w:rPr>
        <w:t xml:space="preserve"> one of those PUSCHs</w:t>
      </w:r>
      <w:r w:rsidR="002D0D3B" w:rsidRPr="00C57E63">
        <w:rPr>
          <w:sz w:val="22"/>
          <w:szCs w:val="22"/>
          <w:lang w:eastAsia="zh-CN"/>
        </w:rPr>
        <w:t>,</w:t>
      </w:r>
      <w:r w:rsidR="00710B36" w:rsidRPr="00C57E63">
        <w:rPr>
          <w:sz w:val="22"/>
          <w:szCs w:val="22"/>
          <w:lang w:eastAsia="zh-CN"/>
        </w:rPr>
        <w:t xml:space="preserve"> </w:t>
      </w:r>
      <w:r w:rsidR="00BB6453">
        <w:rPr>
          <w:bCs/>
          <w:sz w:val="22"/>
          <w:lang w:eastAsia="zh-CN"/>
        </w:rPr>
        <w:t>d</w:t>
      </w:r>
      <w:r w:rsidR="00A236C9" w:rsidRPr="00C57E63">
        <w:rPr>
          <w:bCs/>
          <w:sz w:val="22"/>
          <w:lang w:eastAsia="zh-CN"/>
        </w:rPr>
        <w:t>ynamic grant</w:t>
      </w:r>
      <w:r w:rsidR="00DA62EB" w:rsidRPr="00C57E63">
        <w:rPr>
          <w:bCs/>
          <w:sz w:val="22"/>
          <w:lang w:eastAsia="zh-CN"/>
        </w:rPr>
        <w:t xml:space="preserve"> (DG)</w:t>
      </w:r>
      <w:r w:rsidR="00A236C9" w:rsidRPr="00C57E63">
        <w:rPr>
          <w:bCs/>
          <w:sz w:val="22"/>
          <w:lang w:eastAsia="zh-CN"/>
        </w:rPr>
        <w:t xml:space="preserve"> always overrides configured grant</w:t>
      </w:r>
      <w:r w:rsidR="00DA62EB" w:rsidRPr="00C57E63">
        <w:rPr>
          <w:bCs/>
          <w:sz w:val="22"/>
          <w:lang w:eastAsia="zh-CN"/>
        </w:rPr>
        <w:t xml:space="preserve"> (CG) </w:t>
      </w:r>
      <w:r w:rsidR="004477B9">
        <w:rPr>
          <w:bCs/>
          <w:sz w:val="22"/>
          <w:lang w:eastAsia="zh-CN"/>
        </w:rPr>
        <w:t>(</w:t>
      </w:r>
      <w:r w:rsidR="00DA62EB" w:rsidRPr="00C57E63">
        <w:rPr>
          <w:bCs/>
          <w:sz w:val="22"/>
          <w:lang w:eastAsia="zh-CN"/>
        </w:rPr>
        <w:t>i.e. the MAC will not generate a MAC PDU for the CG even though its L1 priority is higher than that of DG</w:t>
      </w:r>
      <w:r w:rsidR="00071DFA" w:rsidRPr="00C57E63">
        <w:rPr>
          <w:bCs/>
          <w:sz w:val="22"/>
          <w:lang w:eastAsia="zh-CN"/>
        </w:rPr>
        <w:t xml:space="preserve"> </w:t>
      </w:r>
      <w:r w:rsidR="0034555D" w:rsidRPr="00C57E63">
        <w:rPr>
          <w:bCs/>
          <w:sz w:val="22"/>
          <w:lang w:eastAsia="zh-CN"/>
        </w:rPr>
        <w:t>and</w:t>
      </w:r>
      <w:r w:rsidR="0034555D" w:rsidRPr="00C57E63">
        <w:rPr>
          <w:rFonts w:hint="eastAsia"/>
          <w:bCs/>
          <w:sz w:val="22"/>
          <w:lang w:eastAsia="zh-CN"/>
        </w:rPr>
        <w:t>/</w:t>
      </w:r>
      <w:r w:rsidR="00071DFA" w:rsidRPr="00C57E63">
        <w:rPr>
          <w:bCs/>
          <w:sz w:val="22"/>
          <w:lang w:eastAsia="zh-CN"/>
        </w:rPr>
        <w:t>or its correspond</w:t>
      </w:r>
      <w:r w:rsidR="00CA2830" w:rsidRPr="00C57E63">
        <w:rPr>
          <w:bCs/>
          <w:sz w:val="22"/>
          <w:lang w:eastAsia="zh-CN"/>
        </w:rPr>
        <w:t>ing</w:t>
      </w:r>
      <w:r w:rsidR="00071DFA" w:rsidRPr="00C57E63">
        <w:rPr>
          <w:bCs/>
          <w:sz w:val="22"/>
          <w:lang w:eastAsia="zh-CN"/>
        </w:rPr>
        <w:t xml:space="preserve"> PUSCH is overlapping with the PUCCH, which is supposed to be multiplexed on this PUSCH</w:t>
      </w:r>
      <w:r w:rsidR="00CA035F">
        <w:rPr>
          <w:bCs/>
          <w:sz w:val="22"/>
          <w:lang w:eastAsia="zh-CN"/>
        </w:rPr>
        <w:t>).</w:t>
      </w:r>
      <w:r w:rsidR="00DA62EB" w:rsidRPr="00C57E63">
        <w:rPr>
          <w:bCs/>
          <w:sz w:val="22"/>
          <w:lang w:eastAsia="zh-CN"/>
        </w:rPr>
        <w:t xml:space="preserve"> </w:t>
      </w:r>
    </w:p>
    <w:p w14:paraId="10096B25" w14:textId="4D9D9B96" w:rsidR="008B51D6" w:rsidRDefault="00F20C28" w:rsidP="008B51D6">
      <w:pPr>
        <w:pStyle w:val="af5"/>
        <w:tabs>
          <w:tab w:val="left" w:pos="3464"/>
        </w:tabs>
        <w:spacing w:after="0"/>
        <w:ind w:left="420"/>
        <w:jc w:val="center"/>
      </w:pPr>
      <w:r>
        <w:rPr>
          <w:noProof/>
        </w:rPr>
        <w:object w:dxaOrig="5510" w:dyaOrig="2630" w14:anchorId="7ABBC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36.95pt;height:114.7pt;mso-width-percent:0;mso-height-percent:0;mso-width-percent:0;mso-height-percent:0" o:ole="">
            <v:imagedata r:id="rId9" o:title=""/>
          </v:shape>
          <o:OLEObject Type="Embed" ProgID="Visio.Drawing.15" ShapeID="_x0000_i1030" DrawAspect="Content" ObjectID="_1682251132" r:id="rId10"/>
        </w:object>
      </w:r>
    </w:p>
    <w:p w14:paraId="16A14089" w14:textId="763EEF1E" w:rsidR="008B51D6" w:rsidRPr="008B51D6" w:rsidRDefault="008B51D6" w:rsidP="00881401">
      <w:pPr>
        <w:pStyle w:val="af5"/>
        <w:tabs>
          <w:tab w:val="left" w:pos="3464"/>
        </w:tabs>
        <w:snapToGrid w:val="0"/>
        <w:spacing w:after="120"/>
        <w:ind w:left="420"/>
        <w:contextualSpacing w:val="0"/>
        <w:jc w:val="center"/>
        <w:rPr>
          <w:szCs w:val="21"/>
          <w:lang w:eastAsia="zh-CN"/>
        </w:rPr>
      </w:pPr>
      <w:r w:rsidRPr="008B51D6">
        <w:rPr>
          <w:szCs w:val="21"/>
        </w:rPr>
        <w:t>Figure 1</w:t>
      </w:r>
      <w:r>
        <w:rPr>
          <w:szCs w:val="21"/>
        </w:rPr>
        <w:t>: Case 1</w:t>
      </w:r>
    </w:p>
    <w:p w14:paraId="75F51345" w14:textId="5F0282CA" w:rsidR="00D679A2" w:rsidRPr="008B51D6" w:rsidRDefault="00B42981" w:rsidP="00EB6324">
      <w:pPr>
        <w:rPr>
          <w:color w:val="000000"/>
        </w:rPr>
      </w:pPr>
      <w:r>
        <w:rPr>
          <w:color w:val="000000"/>
        </w:rPr>
        <w:t>Meanwhile</w:t>
      </w:r>
      <w:r w:rsidR="002B4B6F">
        <w:rPr>
          <w:color w:val="000000"/>
        </w:rPr>
        <w:t>, t</w:t>
      </w:r>
      <w:r w:rsidR="00D679A2" w:rsidRPr="008B51D6">
        <w:rPr>
          <w:color w:val="000000"/>
        </w:rPr>
        <w:t xml:space="preserve">he following </w:t>
      </w:r>
      <w:r w:rsidR="00EB7731" w:rsidRPr="008B51D6">
        <w:rPr>
          <w:color w:val="000000"/>
        </w:rPr>
        <w:t>working assumption</w:t>
      </w:r>
      <w:r w:rsidR="00D679A2" w:rsidRPr="008B51D6">
        <w:rPr>
          <w:color w:val="000000"/>
        </w:rPr>
        <w:t xml:space="preserve"> ha</w:t>
      </w:r>
      <w:r w:rsidR="004041BF">
        <w:rPr>
          <w:color w:val="000000"/>
        </w:rPr>
        <w:t>d</w:t>
      </w:r>
      <w:r w:rsidR="00D679A2" w:rsidRPr="008B51D6">
        <w:rPr>
          <w:color w:val="000000"/>
        </w:rPr>
        <w:t xml:space="preserve"> been made.</w:t>
      </w:r>
    </w:p>
    <w:tbl>
      <w:tblPr>
        <w:tblStyle w:val="ae"/>
        <w:tblW w:w="0" w:type="auto"/>
        <w:tblInd w:w="250" w:type="dxa"/>
        <w:tblLook w:val="04A0" w:firstRow="1" w:lastRow="0" w:firstColumn="1" w:lastColumn="0" w:noHBand="0" w:noVBand="1"/>
      </w:tblPr>
      <w:tblGrid>
        <w:gridCol w:w="9639"/>
      </w:tblGrid>
      <w:tr w:rsidR="00EB7731" w:rsidRPr="008B51D6" w14:paraId="4218B511" w14:textId="77777777" w:rsidTr="0048364B">
        <w:tc>
          <w:tcPr>
            <w:tcW w:w="9639" w:type="dxa"/>
          </w:tcPr>
          <w:p w14:paraId="75F138B0" w14:textId="5C9B8E16" w:rsidR="00EB7731" w:rsidRPr="00740D45" w:rsidRDefault="00EB7731" w:rsidP="00740D45">
            <w:pPr>
              <w:pStyle w:val="af5"/>
              <w:numPr>
                <w:ilvl w:val="0"/>
                <w:numId w:val="44"/>
              </w:numPr>
              <w:tabs>
                <w:tab w:val="left" w:pos="3464"/>
              </w:tabs>
              <w:spacing w:before="120" w:after="120"/>
              <w:rPr>
                <w:sz w:val="22"/>
                <w:lang w:eastAsia="zh-CN"/>
              </w:rPr>
            </w:pPr>
            <w:bookmarkStart w:id="3" w:name="_Hlk63275377"/>
            <w:bookmarkStart w:id="4" w:name="_Hlk63428758"/>
            <w:r w:rsidRPr="00AB3105">
              <w:rPr>
                <w:sz w:val="22"/>
                <w:highlight w:val="darkYellow"/>
                <w:lang w:eastAsia="zh-CN"/>
              </w:rPr>
              <w:t>Working assumption:</w:t>
            </w:r>
            <w:r w:rsidRPr="008B51D6">
              <w:rPr>
                <w:sz w:val="22"/>
              </w:rPr>
              <w:t xml:space="preserve"> </w:t>
            </w:r>
            <w:r w:rsidRPr="008B51D6">
              <w:rPr>
                <w:bCs/>
                <w:sz w:val="22"/>
                <w:lang w:eastAsia="zh-CN"/>
              </w:rPr>
              <w:t xml:space="preserve">When </w:t>
            </w:r>
            <w:r w:rsidRPr="008B51D6">
              <w:rPr>
                <w:i/>
                <w:sz w:val="22"/>
              </w:rPr>
              <w:t>lch-BasedPrioritization</w:t>
            </w:r>
            <w:r w:rsidRPr="008B51D6">
              <w:rPr>
                <w:bCs/>
                <w:sz w:val="22"/>
                <w:lang w:eastAsia="zh-CN"/>
              </w:rPr>
              <w:t xml:space="preserve"> is not configured and Rel-16 CG/DG PUSCH skipping is enabled, DG always overrides CG</w:t>
            </w:r>
            <w:r w:rsidRPr="008B51D6">
              <w:rPr>
                <w:sz w:val="22"/>
              </w:rPr>
              <w:t>. This working assumption is not agreed until confirmed by RAN1.</w:t>
            </w:r>
            <w:bookmarkEnd w:id="3"/>
            <w:bookmarkEnd w:id="4"/>
          </w:p>
        </w:tc>
      </w:tr>
    </w:tbl>
    <w:p w14:paraId="67348EDE" w14:textId="4B70AD44" w:rsidR="001B7500" w:rsidRPr="0094245C" w:rsidRDefault="001B7500" w:rsidP="001B7500">
      <w:pPr>
        <w:kinsoku w:val="0"/>
        <w:spacing w:before="120" w:afterLines="50"/>
        <w:rPr>
          <w:b/>
          <w:u w:val="single"/>
          <w:lang w:eastAsia="zh-CN"/>
        </w:rPr>
      </w:pPr>
      <w:r w:rsidRPr="0094245C">
        <w:rPr>
          <w:b/>
          <w:u w:val="single"/>
          <w:lang w:eastAsia="zh-CN"/>
        </w:rPr>
        <w:t xml:space="preserve">RAN2 </w:t>
      </w:r>
      <w:r>
        <w:rPr>
          <w:b/>
          <w:u w:val="single"/>
          <w:lang w:eastAsia="zh-CN"/>
        </w:rPr>
        <w:t>follow-up question</w:t>
      </w:r>
      <w:r w:rsidRPr="0094245C">
        <w:rPr>
          <w:b/>
          <w:u w:val="single"/>
          <w:lang w:eastAsia="zh-CN"/>
        </w:rPr>
        <w:t>:</w:t>
      </w:r>
    </w:p>
    <w:p w14:paraId="6FC2572D" w14:textId="4176E0E2" w:rsidR="00232C67" w:rsidRPr="00232C67" w:rsidRDefault="00232C67" w:rsidP="00D5119A">
      <w:pPr>
        <w:spacing w:after="0"/>
        <w:ind w:left="992" w:hanging="992"/>
      </w:pPr>
      <w:r w:rsidRPr="00232C67">
        <w:rPr>
          <w:color w:val="000000"/>
          <w:lang w:eastAsia="zh-CN"/>
        </w:rPr>
        <w:t xml:space="preserve">RAN2 </w:t>
      </w:r>
      <w:r w:rsidRPr="00232C67">
        <w:rPr>
          <w:iCs/>
          <w:color w:val="000000"/>
          <w:lang w:eastAsia="ko-KR"/>
        </w:rPr>
        <w:t>respectfully asks RAN1 if th</w:t>
      </w:r>
      <w:r w:rsidR="00740D45">
        <w:rPr>
          <w:iCs/>
          <w:color w:val="000000"/>
          <w:lang w:eastAsia="ko-KR"/>
        </w:rPr>
        <w:t xml:space="preserve">is </w:t>
      </w:r>
      <w:r w:rsidRPr="00232C67">
        <w:rPr>
          <w:iCs/>
          <w:color w:val="000000"/>
          <w:lang w:eastAsia="ko-KR"/>
        </w:rPr>
        <w:t xml:space="preserve">working assumption can be </w:t>
      </w:r>
      <w:r w:rsidR="001C0467">
        <w:rPr>
          <w:iCs/>
          <w:color w:val="000000"/>
          <w:lang w:eastAsia="ko-KR"/>
        </w:rPr>
        <w:t>confirmed</w:t>
      </w:r>
      <w:r w:rsidRPr="00232C67">
        <w:rPr>
          <w:iCs/>
          <w:color w:val="000000"/>
          <w:lang w:eastAsia="ko-KR"/>
        </w:rPr>
        <w:t>.</w:t>
      </w:r>
    </w:p>
    <w:p w14:paraId="0B82156A" w14:textId="6BEF6865" w:rsidR="00EB6324" w:rsidRDefault="00EB6324" w:rsidP="00D5119A">
      <w:pPr>
        <w:spacing w:after="0"/>
        <w:rPr>
          <w:rFonts w:ascii="Arial" w:hAnsi="Arial" w:cs="Arial"/>
          <w:color w:val="000000"/>
          <w:lang w:eastAsia="zh-CN"/>
        </w:rPr>
      </w:pPr>
    </w:p>
    <w:p w14:paraId="5A84DADC" w14:textId="77777777" w:rsidR="00BB3A5E" w:rsidRDefault="00BB3A5E" w:rsidP="00D5119A">
      <w:pPr>
        <w:spacing w:after="0"/>
        <w:rPr>
          <w:rFonts w:ascii="Arial" w:hAnsi="Arial" w:cs="Arial" w:hint="eastAsia"/>
          <w:color w:val="000000"/>
          <w:lang w:eastAsia="zh-CN"/>
        </w:rPr>
      </w:pPr>
    </w:p>
    <w:p w14:paraId="5180492B" w14:textId="2CF9618E" w:rsidR="0001524F" w:rsidRPr="00384446" w:rsidRDefault="0070306B" w:rsidP="0001524F">
      <w:pPr>
        <w:kinsoku w:val="0"/>
        <w:overflowPunct w:val="0"/>
        <w:spacing w:afterLines="50"/>
        <w:rPr>
          <w:lang w:val="en-GB" w:eastAsia="zh-CN"/>
        </w:rPr>
      </w:pPr>
      <w:r>
        <w:rPr>
          <w:lang w:eastAsia="zh-CN"/>
        </w:rPr>
        <w:t>F</w:t>
      </w:r>
      <w:r w:rsidR="0001524F" w:rsidRPr="00384446">
        <w:rPr>
          <w:lang w:val="en-GB" w:eastAsia="zh-CN"/>
        </w:rPr>
        <w:t>or case</w:t>
      </w:r>
      <w:r w:rsidR="0001524F">
        <w:rPr>
          <w:lang w:val="en-GB" w:eastAsia="zh-CN"/>
        </w:rPr>
        <w:t xml:space="preserve"> </w:t>
      </w:r>
      <w:r w:rsidR="008032CB">
        <w:rPr>
          <w:lang w:val="en-GB" w:eastAsia="zh-CN"/>
        </w:rPr>
        <w:t>4</w:t>
      </w:r>
      <w:r w:rsidR="0001524F" w:rsidRPr="00384446">
        <w:rPr>
          <w:lang w:val="en-GB" w:eastAsia="zh-CN"/>
        </w:rPr>
        <w:t xml:space="preserve">, RAN1 asks </w:t>
      </w:r>
      <w:r w:rsidR="0001524F" w:rsidRPr="00384446">
        <w:rPr>
          <w:lang w:eastAsia="zh-CN"/>
        </w:rPr>
        <w:t>which understanding is the intended MAC layer behavior or to provide an alternate understanding</w:t>
      </w:r>
      <w:r w:rsidR="0001524F" w:rsidRPr="00384446">
        <w:rPr>
          <w:lang w:val="en-GB" w:eastAsia="zh-CN"/>
        </w:rPr>
        <w:t xml:space="preserve">: </w:t>
      </w:r>
    </w:p>
    <w:p w14:paraId="706A9DA0" w14:textId="77777777" w:rsidR="002A62AF" w:rsidRPr="002A62AF" w:rsidRDefault="002A62AF" w:rsidP="001A22F4">
      <w:pPr>
        <w:pStyle w:val="af5"/>
        <w:numPr>
          <w:ilvl w:val="0"/>
          <w:numId w:val="42"/>
        </w:numPr>
        <w:kinsoku w:val="0"/>
        <w:snapToGrid w:val="0"/>
        <w:spacing w:afterLines="50" w:after="120"/>
        <w:contextualSpacing w:val="0"/>
        <w:jc w:val="both"/>
        <w:rPr>
          <w:sz w:val="22"/>
          <w:szCs w:val="22"/>
          <w:lang w:eastAsia="zh-CN"/>
        </w:rPr>
      </w:pPr>
      <w:r w:rsidRPr="002A62AF">
        <w:rPr>
          <w:sz w:val="22"/>
          <w:szCs w:val="22"/>
          <w:lang w:eastAsia="zh-CN"/>
        </w:rPr>
        <w:t>Understanding 1: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452DE79B" w14:textId="77777777" w:rsidR="002A62AF" w:rsidRPr="002A62AF" w:rsidRDefault="002A62AF" w:rsidP="001A22F4">
      <w:pPr>
        <w:pStyle w:val="af5"/>
        <w:numPr>
          <w:ilvl w:val="0"/>
          <w:numId w:val="42"/>
        </w:numPr>
        <w:kinsoku w:val="0"/>
        <w:snapToGrid w:val="0"/>
        <w:spacing w:afterLines="50" w:after="120"/>
        <w:contextualSpacing w:val="0"/>
        <w:jc w:val="both"/>
        <w:rPr>
          <w:sz w:val="22"/>
          <w:szCs w:val="22"/>
          <w:lang w:eastAsia="zh-CN"/>
        </w:rPr>
      </w:pPr>
      <w:r w:rsidRPr="002A62AF">
        <w:rPr>
          <w:sz w:val="22"/>
          <w:szCs w:val="22"/>
          <w:lang w:eastAsia="zh-CN"/>
        </w:rPr>
        <w:t>Understanding 2: MAC is aware of the UCI multiplexing in PHY, If MAC is aware that the final PUCCH resource overlaps with the PUSCH, then MAC can decide to deliver SR or PUSCH.</w:t>
      </w:r>
    </w:p>
    <w:p w14:paraId="7369DF5B" w14:textId="77777777" w:rsidR="005D2038" w:rsidRPr="005D2038" w:rsidRDefault="005D2038" w:rsidP="005D2038">
      <w:pPr>
        <w:kinsoku w:val="0"/>
        <w:overflowPunct w:val="0"/>
        <w:spacing w:afterLines="50"/>
        <w:rPr>
          <w:b/>
          <w:u w:val="single"/>
          <w:lang w:val="en-GB" w:eastAsia="zh-CN"/>
        </w:rPr>
      </w:pPr>
      <w:r w:rsidRPr="005D2038">
        <w:rPr>
          <w:b/>
          <w:u w:val="single"/>
          <w:lang w:val="en-GB" w:eastAsia="zh-CN"/>
        </w:rPr>
        <w:t>RAN2 response:</w:t>
      </w:r>
    </w:p>
    <w:p w14:paraId="3FAA9E18" w14:textId="698FFA57" w:rsidR="005D2038" w:rsidRPr="00F311D8" w:rsidRDefault="00F30B69" w:rsidP="001E1AD0">
      <w:pPr>
        <w:kinsoku w:val="0"/>
        <w:overflowPunct w:val="0"/>
        <w:spacing w:after="0"/>
        <w:rPr>
          <w:lang w:val="en-GB" w:eastAsia="zh-CN"/>
        </w:rPr>
      </w:pPr>
      <w:r w:rsidRPr="00A71691">
        <w:rPr>
          <w:rFonts w:eastAsia="Arial Unicode MS"/>
        </w:rPr>
        <w:t xml:space="preserve">RAN2 confirms that </w:t>
      </w:r>
      <w:r w:rsidRPr="00A71691">
        <w:t xml:space="preserve">it is up to UE implementation whether to take UCI multiplexing into account in the MAC layer </w:t>
      </w:r>
      <w:r w:rsidRPr="00A71691">
        <w:rPr>
          <w:bCs/>
        </w:rPr>
        <w:t xml:space="preserve">when performing the LCH-based prioritization procedure. However, </w:t>
      </w:r>
      <w:r w:rsidRPr="00A71691">
        <w:rPr>
          <w:iCs/>
          <w:szCs w:val="18"/>
          <w:lang w:eastAsia="zh-CN"/>
        </w:rPr>
        <w:t>if RAN1 ha</w:t>
      </w:r>
      <w:r>
        <w:rPr>
          <w:iCs/>
          <w:szCs w:val="18"/>
          <w:lang w:eastAsia="zh-CN"/>
        </w:rPr>
        <w:t>s</w:t>
      </w:r>
      <w:r w:rsidRPr="00A71691">
        <w:rPr>
          <w:iCs/>
          <w:szCs w:val="18"/>
          <w:lang w:eastAsia="zh-CN"/>
        </w:rPr>
        <w:t xml:space="preserve"> </w:t>
      </w:r>
      <w:r>
        <w:rPr>
          <w:iCs/>
          <w:szCs w:val="18"/>
          <w:lang w:eastAsia="zh-CN"/>
        </w:rPr>
        <w:t xml:space="preserve">a </w:t>
      </w:r>
      <w:r w:rsidRPr="00A71691">
        <w:rPr>
          <w:iCs/>
          <w:szCs w:val="18"/>
          <w:lang w:eastAsia="zh-CN"/>
        </w:rPr>
        <w:t>common understanding o</w:t>
      </w:r>
      <w:r>
        <w:rPr>
          <w:iCs/>
          <w:szCs w:val="18"/>
          <w:lang w:eastAsia="zh-CN"/>
        </w:rPr>
        <w:t>f</w:t>
      </w:r>
      <w:r w:rsidRPr="00A71691">
        <w:rPr>
          <w:iCs/>
          <w:szCs w:val="18"/>
          <w:lang w:eastAsia="zh-CN"/>
        </w:rPr>
        <w:t xml:space="preserve"> the MAC layer behavior, RAN1 can let RAN2 know</w:t>
      </w:r>
      <w:r w:rsidRPr="00327BD5">
        <w:rPr>
          <w:iCs/>
          <w:szCs w:val="18"/>
          <w:lang w:eastAsia="zh-CN"/>
        </w:rPr>
        <w:t xml:space="preserve"> RAN1’s preference</w:t>
      </w:r>
      <w:r>
        <w:rPr>
          <w:iCs/>
          <w:szCs w:val="18"/>
          <w:lang w:eastAsia="zh-CN"/>
        </w:rPr>
        <w:t>.</w:t>
      </w:r>
    </w:p>
    <w:p w14:paraId="402930AF" w14:textId="67FB1F0F" w:rsidR="00E30389" w:rsidRDefault="00E30389" w:rsidP="001E1AD0">
      <w:pPr>
        <w:spacing w:after="0"/>
        <w:rPr>
          <w:b/>
          <w:lang w:eastAsia="zh-CN"/>
        </w:rPr>
      </w:pPr>
    </w:p>
    <w:p w14:paraId="27E36D99" w14:textId="77777777" w:rsidR="00352440" w:rsidRDefault="00352440" w:rsidP="001E1AD0">
      <w:pPr>
        <w:spacing w:after="0"/>
        <w:rPr>
          <w:rFonts w:hint="eastAsia"/>
          <w:b/>
          <w:lang w:eastAsia="zh-CN"/>
        </w:rPr>
      </w:pPr>
    </w:p>
    <w:bookmarkEnd w:id="2"/>
    <w:p w14:paraId="2E898C32" w14:textId="05D0E8E1" w:rsidR="00FD5FB0" w:rsidRDefault="0007377E" w:rsidP="008772DE">
      <w:pPr>
        <w:outlineLvl w:val="0"/>
        <w:rPr>
          <w:rFonts w:ascii="Arial" w:hAnsi="Arial" w:cs="Arial"/>
          <w:b/>
        </w:rPr>
      </w:pPr>
      <w:r>
        <w:rPr>
          <w:rFonts w:ascii="Arial" w:hAnsi="Arial" w:cs="Arial"/>
          <w:b/>
        </w:rPr>
        <w:t>2. Actions:</w:t>
      </w:r>
    </w:p>
    <w:p w14:paraId="0AD913C2" w14:textId="3CB3DA67" w:rsidR="00C80DFF" w:rsidRPr="00FD5FB0" w:rsidRDefault="00FD5FB0" w:rsidP="00FD5FB0">
      <w:pPr>
        <w:rPr>
          <w:b/>
        </w:rPr>
      </w:pPr>
      <w:r>
        <w:t>RAN2 respectfully asks RAN</w:t>
      </w:r>
      <w:r w:rsidR="00525855">
        <w:t xml:space="preserve">1 </w:t>
      </w:r>
      <w:r>
        <w:t xml:space="preserve">to take the above feedback into account and provide feedback on the follow-up question from </w:t>
      </w:r>
      <w:r w:rsidR="0007282B">
        <w:t>RAN2</w:t>
      </w:r>
      <w:r>
        <w:t>.</w:t>
      </w:r>
    </w:p>
    <w:p w14:paraId="04E5E42D" w14:textId="4E585341" w:rsidR="000116DA" w:rsidRDefault="000116DA" w:rsidP="00C315B1">
      <w:pPr>
        <w:spacing w:before="120"/>
        <w:rPr>
          <w:rFonts w:ascii="Arial" w:hAnsi="Arial" w:cs="Arial"/>
          <w:bCs/>
          <w:sz w:val="20"/>
          <w:lang w:eastAsia="zh-CN"/>
        </w:rPr>
      </w:pPr>
    </w:p>
    <w:p w14:paraId="2D7EB0F7" w14:textId="77777777" w:rsidR="004B1293" w:rsidRPr="008053C4" w:rsidRDefault="004B1293" w:rsidP="00C315B1">
      <w:pPr>
        <w:spacing w:before="120"/>
        <w:rPr>
          <w:rFonts w:ascii="Arial" w:hAnsi="Arial" w:cs="Arial" w:hint="eastAsia"/>
          <w:bCs/>
          <w:sz w:val="20"/>
          <w:lang w:eastAsia="zh-CN"/>
        </w:rPr>
      </w:pPr>
      <w:bookmarkStart w:id="5" w:name="_GoBack"/>
      <w:bookmarkEnd w:id="5"/>
    </w:p>
    <w:p w14:paraId="026F36FE" w14:textId="4B19678F" w:rsidR="00C20691" w:rsidRPr="00C7663F" w:rsidRDefault="007321CD" w:rsidP="00C7663F">
      <w:pPr>
        <w:outlineLvl w:val="0"/>
        <w:rPr>
          <w:rFonts w:ascii="Arial" w:hAnsi="Arial" w:cs="Arial"/>
          <w:b/>
        </w:rPr>
      </w:pPr>
      <w:r w:rsidRPr="00C7663F">
        <w:rPr>
          <w:rFonts w:ascii="Arial" w:hAnsi="Arial" w:cs="Arial"/>
          <w:b/>
        </w:rPr>
        <w:lastRenderedPageBreak/>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76F6A8FA" w14:textId="2B601559" w:rsidR="004B7A5C" w:rsidRDefault="004B7A5C" w:rsidP="0017578E">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w:t>
      </w:r>
      <w:r>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Pr>
          <w:rFonts w:ascii="Arial" w:eastAsia="MS Mincho" w:hAnsi="Arial" w:cs="Arial"/>
          <w:bCs/>
          <w:sz w:val="20"/>
          <w:lang w:eastAsia="ja-JP"/>
        </w:rPr>
        <w:t>1</w:t>
      </w:r>
      <w:r w:rsidR="00DA3636">
        <w:rPr>
          <w:rFonts w:ascii="Arial" w:eastAsia="MS Mincho" w:hAnsi="Arial" w:cs="Arial"/>
          <w:bCs/>
          <w:sz w:val="20"/>
          <w:lang w:eastAsia="ja-JP"/>
        </w:rPr>
        <w:t>5</w:t>
      </w:r>
      <w:r>
        <w:rPr>
          <w:rFonts w:ascii="Arial" w:eastAsia="MS Mincho" w:hAnsi="Arial" w:cs="Arial"/>
          <w:bCs/>
          <w:sz w:val="20"/>
          <w:lang w:eastAsia="ja-JP"/>
        </w:rPr>
        <w:t>-</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 xml:space="preserve">        </w:t>
      </w:r>
      <w:r w:rsidR="007B7E8A">
        <w:rPr>
          <w:rFonts w:ascii="Arial" w:eastAsia="MS Mincho" w:hAnsi="Arial" w:cs="Arial"/>
          <w:bCs/>
          <w:sz w:val="20"/>
          <w:lang w:eastAsia="ja-JP"/>
        </w:rPr>
        <w:t>16</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 </w:t>
      </w:r>
      <w:r>
        <w:rPr>
          <w:rFonts w:ascii="Arial" w:eastAsia="MS Mincho" w:hAnsi="Arial" w:cs="Arial"/>
          <w:bCs/>
          <w:sz w:val="20"/>
          <w:lang w:eastAsia="ja-JP"/>
        </w:rPr>
        <w:t>27</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7B7E8A">
        <w:rPr>
          <w:rFonts w:ascii="Arial" w:eastAsia="MS Mincho" w:hAnsi="Arial" w:cs="Arial"/>
          <w:bCs/>
          <w:sz w:val="20"/>
          <w:lang w:eastAsia="ja-JP"/>
        </w:rPr>
        <w:t>August</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Pr>
          <w:rFonts w:ascii="Arial" w:eastAsia="MS Mincho" w:hAnsi="Arial" w:cs="Arial"/>
          <w:bCs/>
          <w:sz w:val="20"/>
          <w:lang w:eastAsia="ja-JP"/>
        </w:rPr>
        <w:tab/>
      </w:r>
      <w:r>
        <w:rPr>
          <w:rFonts w:ascii="Arial" w:eastAsia="MS Mincho" w:hAnsi="Arial" w:cs="Arial"/>
          <w:bCs/>
          <w:sz w:val="20"/>
          <w:lang w:eastAsia="ja-JP"/>
        </w:rPr>
        <w:tab/>
        <w:t xml:space="preserve">               </w:t>
      </w:r>
      <w:r w:rsidR="00D330B7">
        <w:rPr>
          <w:rFonts w:ascii="Arial" w:eastAsia="MS Mincho" w:hAnsi="Arial" w:cs="Arial"/>
          <w:bCs/>
          <w:sz w:val="20"/>
          <w:lang w:eastAsia="ja-JP"/>
        </w:rPr>
        <w:t xml:space="preserve"> </w:t>
      </w:r>
      <w:r>
        <w:rPr>
          <w:rFonts w:ascii="Arial" w:eastAsia="MS Mincho" w:hAnsi="Arial" w:cs="Arial"/>
          <w:bCs/>
          <w:sz w:val="20"/>
          <w:lang w:eastAsia="ja-JP"/>
        </w:rPr>
        <w:t>E-meeting</w:t>
      </w:r>
    </w:p>
    <w:p w14:paraId="4D699824" w14:textId="3A7B277F" w:rsidR="002D1E62" w:rsidRPr="00D5119A" w:rsidRDefault="00434F10" w:rsidP="00550E9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w:t>
      </w:r>
      <w:r>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Pr>
          <w:rFonts w:ascii="Arial" w:eastAsia="MS Mincho" w:hAnsi="Arial" w:cs="Arial"/>
          <w:bCs/>
          <w:sz w:val="20"/>
          <w:lang w:eastAsia="ja-JP"/>
        </w:rPr>
        <w:t>1</w:t>
      </w:r>
      <w:r w:rsidR="008C0934">
        <w:rPr>
          <w:rFonts w:ascii="Arial" w:eastAsia="MS Mincho" w:hAnsi="Arial" w:cs="Arial"/>
          <w:bCs/>
          <w:sz w:val="20"/>
          <w:lang w:eastAsia="ja-JP"/>
        </w:rPr>
        <w:t>6</w:t>
      </w:r>
      <w:r>
        <w:rPr>
          <w:rFonts w:ascii="Arial" w:eastAsia="MS Mincho" w:hAnsi="Arial" w:cs="Arial"/>
          <w:bCs/>
          <w:sz w:val="20"/>
          <w:lang w:eastAsia="ja-JP"/>
        </w:rPr>
        <w:t>-</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 xml:space="preserve">        </w:t>
      </w:r>
      <w:r w:rsidR="00A81B16">
        <w:rPr>
          <w:rFonts w:ascii="Arial" w:eastAsia="MS Mincho" w:hAnsi="Arial" w:cs="Arial"/>
          <w:bCs/>
          <w:sz w:val="20"/>
          <w:lang w:eastAsia="ja-JP"/>
        </w:rPr>
        <w:t>1</w:t>
      </w:r>
      <w:r w:rsidR="00A81B16" w:rsidRPr="00A81B16">
        <w:rPr>
          <w:rFonts w:ascii="Arial" w:eastAsia="MS Mincho" w:hAnsi="Arial" w:cs="Arial"/>
          <w:bCs/>
          <w:sz w:val="20"/>
          <w:vertAlign w:val="superscript"/>
          <w:lang w:eastAsia="ja-JP"/>
        </w:rPr>
        <w:t>st</w:t>
      </w:r>
      <w:r w:rsidRPr="00BB29B4">
        <w:rPr>
          <w:rFonts w:ascii="Arial" w:eastAsia="MS Mincho" w:hAnsi="Arial" w:cs="Arial"/>
          <w:bCs/>
          <w:sz w:val="20"/>
          <w:lang w:eastAsia="ja-JP"/>
        </w:rPr>
        <w:t xml:space="preserve"> – </w:t>
      </w:r>
      <w:r w:rsidR="0027648E">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141C7D">
        <w:rPr>
          <w:rFonts w:ascii="Arial" w:eastAsia="MS Mincho" w:hAnsi="Arial" w:cs="Arial"/>
          <w:bCs/>
          <w:sz w:val="20"/>
          <w:lang w:eastAsia="ja-JP"/>
        </w:rPr>
        <w:t>Novemebr</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Pr>
          <w:rFonts w:ascii="Arial" w:eastAsia="MS Mincho" w:hAnsi="Arial" w:cs="Arial"/>
          <w:bCs/>
          <w:sz w:val="20"/>
          <w:lang w:eastAsia="ja-JP"/>
        </w:rPr>
        <w:tab/>
      </w:r>
      <w:r>
        <w:rPr>
          <w:rFonts w:ascii="Arial" w:eastAsia="MS Mincho" w:hAnsi="Arial" w:cs="Arial"/>
          <w:bCs/>
          <w:sz w:val="20"/>
          <w:lang w:eastAsia="ja-JP"/>
        </w:rPr>
        <w:tab/>
        <w:t xml:space="preserve">      </w:t>
      </w:r>
      <w:r w:rsidR="00CE4B05">
        <w:rPr>
          <w:rFonts w:ascii="Arial" w:eastAsia="MS Mincho" w:hAnsi="Arial" w:cs="Arial"/>
          <w:bCs/>
          <w:sz w:val="20"/>
          <w:lang w:eastAsia="ja-JP"/>
        </w:rPr>
        <w:t xml:space="preserve">  </w:t>
      </w:r>
      <w:r>
        <w:rPr>
          <w:rFonts w:ascii="Arial" w:eastAsia="MS Mincho" w:hAnsi="Arial" w:cs="Arial"/>
          <w:bCs/>
          <w:sz w:val="20"/>
          <w:lang w:eastAsia="ja-JP"/>
        </w:rPr>
        <w:t>E-meeting</w:t>
      </w:r>
    </w:p>
    <w:sectPr w:rsidR="002D1E62" w:rsidRPr="00D5119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741E2" w14:textId="77777777" w:rsidR="00C86130" w:rsidRDefault="00C86130">
      <w:r>
        <w:separator/>
      </w:r>
    </w:p>
  </w:endnote>
  <w:endnote w:type="continuationSeparator" w:id="0">
    <w:p w14:paraId="0B738D17" w14:textId="77777777" w:rsidR="00C86130" w:rsidRDefault="00C8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34156" w14:textId="77777777" w:rsidR="00C86130" w:rsidRDefault="00C86130">
      <w:r>
        <w:separator/>
      </w:r>
    </w:p>
  </w:footnote>
  <w:footnote w:type="continuationSeparator" w:id="0">
    <w:p w14:paraId="4B726D3D" w14:textId="77777777" w:rsidR="00C86130" w:rsidRDefault="00C86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4"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AEAAE"/>
    <w:multiLevelType w:val="singleLevel"/>
    <w:tmpl w:val="4CCAEAAE"/>
    <w:lvl w:ilvl="0">
      <w:start w:val="1"/>
      <w:numFmt w:val="decimal"/>
      <w:suff w:val="space"/>
      <w:lvlText w:val="%1."/>
      <w:lvlJc w:val="left"/>
    </w:lvl>
  </w:abstractNum>
  <w:abstractNum w:abstractNumId="26"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5"/>
  </w:num>
  <w:num w:numId="3">
    <w:abstractNumId w:val="27"/>
  </w:num>
  <w:num w:numId="4">
    <w:abstractNumId w:val="39"/>
  </w:num>
  <w:num w:numId="5">
    <w:abstractNumId w:val="2"/>
  </w:num>
  <w:num w:numId="6">
    <w:abstractNumId w:val="22"/>
  </w:num>
  <w:num w:numId="7">
    <w:abstractNumId w:val="11"/>
  </w:num>
  <w:num w:numId="8">
    <w:abstractNumId w:val="14"/>
  </w:num>
  <w:num w:numId="9">
    <w:abstractNumId w:val="40"/>
  </w:num>
  <w:num w:numId="10">
    <w:abstractNumId w:val="28"/>
  </w:num>
  <w:num w:numId="11">
    <w:abstractNumId w:val="29"/>
  </w:num>
  <w:num w:numId="12">
    <w:abstractNumId w:val="12"/>
  </w:num>
  <w:num w:numId="13">
    <w:abstractNumId w:val="8"/>
  </w:num>
  <w:num w:numId="14">
    <w:abstractNumId w:val="13"/>
  </w:num>
  <w:num w:numId="15">
    <w:abstractNumId w:val="32"/>
  </w:num>
  <w:num w:numId="16">
    <w:abstractNumId w:val="18"/>
  </w:num>
  <w:num w:numId="17">
    <w:abstractNumId w:val="17"/>
  </w:num>
  <w:num w:numId="18">
    <w:abstractNumId w:val="38"/>
  </w:num>
  <w:num w:numId="19">
    <w:abstractNumId w:val="3"/>
  </w:num>
  <w:num w:numId="20">
    <w:abstractNumId w:val="24"/>
  </w:num>
  <w:num w:numId="21">
    <w:abstractNumId w:val="6"/>
  </w:num>
  <w:num w:numId="22">
    <w:abstractNumId w:val="41"/>
  </w:num>
  <w:num w:numId="23">
    <w:abstractNumId w:val="20"/>
  </w:num>
  <w:num w:numId="24">
    <w:abstractNumId w:val="1"/>
  </w:num>
  <w:num w:numId="25">
    <w:abstractNumId w:val="0"/>
  </w:num>
  <w:num w:numId="26">
    <w:abstractNumId w:val="36"/>
  </w:num>
  <w:num w:numId="27">
    <w:abstractNumId w:val="37"/>
  </w:num>
  <w:num w:numId="28">
    <w:abstractNumId w:val="5"/>
  </w:num>
  <w:num w:numId="29">
    <w:abstractNumId w:val="7"/>
  </w:num>
  <w:num w:numId="30">
    <w:abstractNumId w:val="16"/>
  </w:num>
  <w:num w:numId="31">
    <w:abstractNumId w:val="33"/>
  </w:num>
  <w:num w:numId="32">
    <w:abstractNumId w:val="43"/>
  </w:num>
  <w:num w:numId="33">
    <w:abstractNumId w:val="25"/>
  </w:num>
  <w:num w:numId="34">
    <w:abstractNumId w:val="44"/>
  </w:num>
  <w:num w:numId="35">
    <w:abstractNumId w:val="30"/>
  </w:num>
  <w:num w:numId="36">
    <w:abstractNumId w:val="26"/>
  </w:num>
  <w:num w:numId="37">
    <w:abstractNumId w:val="34"/>
  </w:num>
  <w:num w:numId="38">
    <w:abstractNumId w:val="4"/>
  </w:num>
  <w:num w:numId="39">
    <w:abstractNumId w:val="31"/>
  </w:num>
  <w:num w:numId="40">
    <w:abstractNumId w:val="10"/>
  </w:num>
  <w:num w:numId="41">
    <w:abstractNumId w:val="23"/>
  </w:num>
  <w:num w:numId="42">
    <w:abstractNumId w:val="42"/>
  </w:num>
  <w:num w:numId="43">
    <w:abstractNumId w:val="21"/>
  </w:num>
  <w:num w:numId="44">
    <w:abstractNumId w:val="9"/>
  </w:num>
  <w:num w:numId="45">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qoFAMHYwr0tAAAA"/>
  </w:docVars>
  <w:rsids>
    <w:rsidRoot w:val="00CF5263"/>
    <w:rsid w:val="000008B6"/>
    <w:rsid w:val="00000D04"/>
    <w:rsid w:val="00000DB2"/>
    <w:rsid w:val="000020F6"/>
    <w:rsid w:val="00002206"/>
    <w:rsid w:val="00002218"/>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9E6"/>
    <w:rsid w:val="00010B05"/>
    <w:rsid w:val="00011561"/>
    <w:rsid w:val="000116DA"/>
    <w:rsid w:val="00011E0B"/>
    <w:rsid w:val="00011EAC"/>
    <w:rsid w:val="00011F67"/>
    <w:rsid w:val="00012862"/>
    <w:rsid w:val="000128E6"/>
    <w:rsid w:val="00013E68"/>
    <w:rsid w:val="00014BA5"/>
    <w:rsid w:val="0001524F"/>
    <w:rsid w:val="00015EFB"/>
    <w:rsid w:val="00015F1B"/>
    <w:rsid w:val="000165E2"/>
    <w:rsid w:val="00016A81"/>
    <w:rsid w:val="000172BE"/>
    <w:rsid w:val="000174B1"/>
    <w:rsid w:val="000176C7"/>
    <w:rsid w:val="00017861"/>
    <w:rsid w:val="00017D8A"/>
    <w:rsid w:val="0002087A"/>
    <w:rsid w:val="000208D8"/>
    <w:rsid w:val="0002193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6891"/>
    <w:rsid w:val="0006711E"/>
    <w:rsid w:val="0006754F"/>
    <w:rsid w:val="00067678"/>
    <w:rsid w:val="00067DD1"/>
    <w:rsid w:val="00067E8C"/>
    <w:rsid w:val="00070447"/>
    <w:rsid w:val="000706E6"/>
    <w:rsid w:val="000706E7"/>
    <w:rsid w:val="00070EF8"/>
    <w:rsid w:val="00071192"/>
    <w:rsid w:val="000713A7"/>
    <w:rsid w:val="00071808"/>
    <w:rsid w:val="00071DFA"/>
    <w:rsid w:val="0007208A"/>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5D2"/>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1962"/>
    <w:rsid w:val="000B21C2"/>
    <w:rsid w:val="000B2485"/>
    <w:rsid w:val="000B2985"/>
    <w:rsid w:val="000B2C88"/>
    <w:rsid w:val="000B3072"/>
    <w:rsid w:val="000B3154"/>
    <w:rsid w:val="000B3186"/>
    <w:rsid w:val="000B3342"/>
    <w:rsid w:val="000B3CD2"/>
    <w:rsid w:val="000B4261"/>
    <w:rsid w:val="000B43B7"/>
    <w:rsid w:val="000B51FA"/>
    <w:rsid w:val="000B5538"/>
    <w:rsid w:val="000B5681"/>
    <w:rsid w:val="000B5905"/>
    <w:rsid w:val="000B5975"/>
    <w:rsid w:val="000B5B2C"/>
    <w:rsid w:val="000B6B04"/>
    <w:rsid w:val="000B6E2C"/>
    <w:rsid w:val="000B6F35"/>
    <w:rsid w:val="000B76C5"/>
    <w:rsid w:val="000B7A10"/>
    <w:rsid w:val="000B7EF1"/>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36AE"/>
    <w:rsid w:val="000D38A1"/>
    <w:rsid w:val="000D3E36"/>
    <w:rsid w:val="000D44D6"/>
    <w:rsid w:val="000D4C4E"/>
    <w:rsid w:val="000D5077"/>
    <w:rsid w:val="000D5362"/>
    <w:rsid w:val="000D57F8"/>
    <w:rsid w:val="000D5851"/>
    <w:rsid w:val="000D5B93"/>
    <w:rsid w:val="000D5C60"/>
    <w:rsid w:val="000D6258"/>
    <w:rsid w:val="000D66AA"/>
    <w:rsid w:val="000D66F9"/>
    <w:rsid w:val="000D6DE1"/>
    <w:rsid w:val="000D71E2"/>
    <w:rsid w:val="000D73A5"/>
    <w:rsid w:val="000D7764"/>
    <w:rsid w:val="000E0175"/>
    <w:rsid w:val="000E07D6"/>
    <w:rsid w:val="000E1380"/>
    <w:rsid w:val="000E18DF"/>
    <w:rsid w:val="000E27B3"/>
    <w:rsid w:val="000E456D"/>
    <w:rsid w:val="000E5494"/>
    <w:rsid w:val="000E5809"/>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5753"/>
    <w:rsid w:val="001263AA"/>
    <w:rsid w:val="00126C56"/>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4DF5"/>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7B7"/>
    <w:rsid w:val="001749E5"/>
    <w:rsid w:val="001755C6"/>
    <w:rsid w:val="0017578E"/>
    <w:rsid w:val="001757D8"/>
    <w:rsid w:val="001758CB"/>
    <w:rsid w:val="00175C30"/>
    <w:rsid w:val="00176B06"/>
    <w:rsid w:val="00176B30"/>
    <w:rsid w:val="00176DB9"/>
    <w:rsid w:val="00177069"/>
    <w:rsid w:val="00177FC1"/>
    <w:rsid w:val="001804C2"/>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CEA"/>
    <w:rsid w:val="001A180D"/>
    <w:rsid w:val="001A1BAC"/>
    <w:rsid w:val="001A2273"/>
    <w:rsid w:val="001A22F4"/>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468"/>
    <w:rsid w:val="001B29B6"/>
    <w:rsid w:val="001B3964"/>
    <w:rsid w:val="001B3B0F"/>
    <w:rsid w:val="001B4452"/>
    <w:rsid w:val="001B466C"/>
    <w:rsid w:val="001B4E12"/>
    <w:rsid w:val="001B4F34"/>
    <w:rsid w:val="001B52EC"/>
    <w:rsid w:val="001B554A"/>
    <w:rsid w:val="001B6564"/>
    <w:rsid w:val="001B691A"/>
    <w:rsid w:val="001B6B08"/>
    <w:rsid w:val="001B7500"/>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4C0"/>
    <w:rsid w:val="001C6727"/>
    <w:rsid w:val="001C69DA"/>
    <w:rsid w:val="001C6F06"/>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504"/>
    <w:rsid w:val="001E76DF"/>
    <w:rsid w:val="001E7A68"/>
    <w:rsid w:val="001F066B"/>
    <w:rsid w:val="001F06C3"/>
    <w:rsid w:val="001F0A06"/>
    <w:rsid w:val="001F0B0F"/>
    <w:rsid w:val="001F0DB0"/>
    <w:rsid w:val="001F1308"/>
    <w:rsid w:val="001F1525"/>
    <w:rsid w:val="001F178E"/>
    <w:rsid w:val="001F1E87"/>
    <w:rsid w:val="001F1EB6"/>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D9F"/>
    <w:rsid w:val="00220421"/>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CFD"/>
    <w:rsid w:val="00231C25"/>
    <w:rsid w:val="00231C6F"/>
    <w:rsid w:val="00232A90"/>
    <w:rsid w:val="00232C67"/>
    <w:rsid w:val="00233516"/>
    <w:rsid w:val="0023409E"/>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004"/>
    <w:rsid w:val="002647BF"/>
    <w:rsid w:val="002647D5"/>
    <w:rsid w:val="00264CBB"/>
    <w:rsid w:val="00265032"/>
    <w:rsid w:val="002651FB"/>
    <w:rsid w:val="0026538C"/>
    <w:rsid w:val="00265781"/>
    <w:rsid w:val="00265AE3"/>
    <w:rsid w:val="00266426"/>
    <w:rsid w:val="00266B13"/>
    <w:rsid w:val="00270680"/>
    <w:rsid w:val="00270728"/>
    <w:rsid w:val="00270D42"/>
    <w:rsid w:val="00270F75"/>
    <w:rsid w:val="002714B4"/>
    <w:rsid w:val="0027195D"/>
    <w:rsid w:val="00271F09"/>
    <w:rsid w:val="002725C5"/>
    <w:rsid w:val="00272B03"/>
    <w:rsid w:val="00272B1B"/>
    <w:rsid w:val="002733E2"/>
    <w:rsid w:val="00273A24"/>
    <w:rsid w:val="00273CC2"/>
    <w:rsid w:val="002750B1"/>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596E"/>
    <w:rsid w:val="00296170"/>
    <w:rsid w:val="002962B2"/>
    <w:rsid w:val="00296A6F"/>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A8"/>
    <w:rsid w:val="002B0A7D"/>
    <w:rsid w:val="002B1A69"/>
    <w:rsid w:val="002B1ABF"/>
    <w:rsid w:val="002B1CBF"/>
    <w:rsid w:val="002B1FF0"/>
    <w:rsid w:val="002B2477"/>
    <w:rsid w:val="002B2723"/>
    <w:rsid w:val="002B29F4"/>
    <w:rsid w:val="002B303A"/>
    <w:rsid w:val="002B4B6F"/>
    <w:rsid w:val="002B4F21"/>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438A"/>
    <w:rsid w:val="002D4993"/>
    <w:rsid w:val="002D5738"/>
    <w:rsid w:val="002D5E53"/>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AC3"/>
    <w:rsid w:val="002E2B24"/>
    <w:rsid w:val="002E2DA9"/>
    <w:rsid w:val="002E3C65"/>
    <w:rsid w:val="002E3F5B"/>
    <w:rsid w:val="002E4362"/>
    <w:rsid w:val="002E45DC"/>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4052"/>
    <w:rsid w:val="0031544D"/>
    <w:rsid w:val="00315EDF"/>
    <w:rsid w:val="00316D13"/>
    <w:rsid w:val="00317405"/>
    <w:rsid w:val="00317512"/>
    <w:rsid w:val="003178DA"/>
    <w:rsid w:val="00317DB8"/>
    <w:rsid w:val="00317DBC"/>
    <w:rsid w:val="00320618"/>
    <w:rsid w:val="00320C2D"/>
    <w:rsid w:val="0032100B"/>
    <w:rsid w:val="00321197"/>
    <w:rsid w:val="003212FE"/>
    <w:rsid w:val="00321445"/>
    <w:rsid w:val="003214A5"/>
    <w:rsid w:val="00321BD7"/>
    <w:rsid w:val="0032234D"/>
    <w:rsid w:val="0032260F"/>
    <w:rsid w:val="003228DA"/>
    <w:rsid w:val="00323189"/>
    <w:rsid w:val="00323D6B"/>
    <w:rsid w:val="00324346"/>
    <w:rsid w:val="00324C1C"/>
    <w:rsid w:val="00324C77"/>
    <w:rsid w:val="00325F64"/>
    <w:rsid w:val="00326957"/>
    <w:rsid w:val="00326AE2"/>
    <w:rsid w:val="00327BD5"/>
    <w:rsid w:val="00331426"/>
    <w:rsid w:val="0033171D"/>
    <w:rsid w:val="00331FC3"/>
    <w:rsid w:val="003325E4"/>
    <w:rsid w:val="003336B3"/>
    <w:rsid w:val="00334AD2"/>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983"/>
    <w:rsid w:val="00350F97"/>
    <w:rsid w:val="00351956"/>
    <w:rsid w:val="003519A1"/>
    <w:rsid w:val="00352440"/>
    <w:rsid w:val="00352480"/>
    <w:rsid w:val="003530D2"/>
    <w:rsid w:val="003531E0"/>
    <w:rsid w:val="0035331A"/>
    <w:rsid w:val="003534E1"/>
    <w:rsid w:val="003548D8"/>
    <w:rsid w:val="00354E67"/>
    <w:rsid w:val="003554CA"/>
    <w:rsid w:val="003558EC"/>
    <w:rsid w:val="003563B5"/>
    <w:rsid w:val="003570DF"/>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CC5"/>
    <w:rsid w:val="0037535B"/>
    <w:rsid w:val="0037552D"/>
    <w:rsid w:val="003756DB"/>
    <w:rsid w:val="003761DB"/>
    <w:rsid w:val="00376AE5"/>
    <w:rsid w:val="003770BB"/>
    <w:rsid w:val="003772C6"/>
    <w:rsid w:val="0037771A"/>
    <w:rsid w:val="00377E07"/>
    <w:rsid w:val="003800C6"/>
    <w:rsid w:val="003802DC"/>
    <w:rsid w:val="003805F1"/>
    <w:rsid w:val="00380993"/>
    <w:rsid w:val="00380E4E"/>
    <w:rsid w:val="00380FBF"/>
    <w:rsid w:val="00381154"/>
    <w:rsid w:val="00381294"/>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8796D"/>
    <w:rsid w:val="00390017"/>
    <w:rsid w:val="003901A3"/>
    <w:rsid w:val="0039072F"/>
    <w:rsid w:val="00390E2E"/>
    <w:rsid w:val="00390F1A"/>
    <w:rsid w:val="00391206"/>
    <w:rsid w:val="0039127E"/>
    <w:rsid w:val="003924A3"/>
    <w:rsid w:val="003932B0"/>
    <w:rsid w:val="003940CE"/>
    <w:rsid w:val="00396BEC"/>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202F"/>
    <w:rsid w:val="003B2E87"/>
    <w:rsid w:val="003B3575"/>
    <w:rsid w:val="003B37E5"/>
    <w:rsid w:val="003B3B13"/>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A9C"/>
    <w:rsid w:val="003C1FD4"/>
    <w:rsid w:val="003C213D"/>
    <w:rsid w:val="003C25AD"/>
    <w:rsid w:val="003C2D21"/>
    <w:rsid w:val="003C599B"/>
    <w:rsid w:val="003C5C43"/>
    <w:rsid w:val="003C5E6B"/>
    <w:rsid w:val="003C6F6D"/>
    <w:rsid w:val="003C7AD7"/>
    <w:rsid w:val="003D0B74"/>
    <w:rsid w:val="003D0FC3"/>
    <w:rsid w:val="003D1EA0"/>
    <w:rsid w:val="003D2AEA"/>
    <w:rsid w:val="003D2B87"/>
    <w:rsid w:val="003D2C1D"/>
    <w:rsid w:val="003D2C34"/>
    <w:rsid w:val="003D2E34"/>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324F"/>
    <w:rsid w:val="003F33BC"/>
    <w:rsid w:val="003F37D6"/>
    <w:rsid w:val="003F3D4E"/>
    <w:rsid w:val="003F477E"/>
    <w:rsid w:val="003F5BF9"/>
    <w:rsid w:val="003F5DA6"/>
    <w:rsid w:val="003F5F9A"/>
    <w:rsid w:val="003F6CD2"/>
    <w:rsid w:val="003F7040"/>
    <w:rsid w:val="003F788D"/>
    <w:rsid w:val="004011CF"/>
    <w:rsid w:val="0040126E"/>
    <w:rsid w:val="004020D4"/>
    <w:rsid w:val="004021B6"/>
    <w:rsid w:val="00402BD3"/>
    <w:rsid w:val="00402C2A"/>
    <w:rsid w:val="00402E7B"/>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5B58"/>
    <w:rsid w:val="00426266"/>
    <w:rsid w:val="00430981"/>
    <w:rsid w:val="00430A2D"/>
    <w:rsid w:val="0043134A"/>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C7E"/>
    <w:rsid w:val="0045232F"/>
    <w:rsid w:val="00452D9B"/>
    <w:rsid w:val="00453691"/>
    <w:rsid w:val="00453BB6"/>
    <w:rsid w:val="00453CAA"/>
    <w:rsid w:val="00455113"/>
    <w:rsid w:val="0045526D"/>
    <w:rsid w:val="00455B36"/>
    <w:rsid w:val="0045620F"/>
    <w:rsid w:val="00456405"/>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64B"/>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66EA"/>
    <w:rsid w:val="004A7092"/>
    <w:rsid w:val="004A7761"/>
    <w:rsid w:val="004B0310"/>
    <w:rsid w:val="004B1293"/>
    <w:rsid w:val="004B1451"/>
    <w:rsid w:val="004B18F8"/>
    <w:rsid w:val="004B19F2"/>
    <w:rsid w:val="004B2B35"/>
    <w:rsid w:val="004B3BE7"/>
    <w:rsid w:val="004B49E6"/>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E69A3"/>
    <w:rsid w:val="004F0FB9"/>
    <w:rsid w:val="004F1EDE"/>
    <w:rsid w:val="004F2032"/>
    <w:rsid w:val="004F26CC"/>
    <w:rsid w:val="004F2F7E"/>
    <w:rsid w:val="004F32B5"/>
    <w:rsid w:val="004F407E"/>
    <w:rsid w:val="004F46FC"/>
    <w:rsid w:val="004F5479"/>
    <w:rsid w:val="004F5EF1"/>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FB"/>
    <w:rsid w:val="00546AE9"/>
    <w:rsid w:val="00547989"/>
    <w:rsid w:val="0055051A"/>
    <w:rsid w:val="00550B2A"/>
    <w:rsid w:val="00550E9C"/>
    <w:rsid w:val="005512D7"/>
    <w:rsid w:val="00551320"/>
    <w:rsid w:val="00551447"/>
    <w:rsid w:val="005518A4"/>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325"/>
    <w:rsid w:val="005605C0"/>
    <w:rsid w:val="00560D23"/>
    <w:rsid w:val="005615D8"/>
    <w:rsid w:val="00561AC6"/>
    <w:rsid w:val="0056229D"/>
    <w:rsid w:val="005623D5"/>
    <w:rsid w:val="0056252D"/>
    <w:rsid w:val="005626D6"/>
    <w:rsid w:val="005636C2"/>
    <w:rsid w:val="005638D4"/>
    <w:rsid w:val="00563EB8"/>
    <w:rsid w:val="00564030"/>
    <w:rsid w:val="005648F4"/>
    <w:rsid w:val="00564A15"/>
    <w:rsid w:val="00564E72"/>
    <w:rsid w:val="005656ED"/>
    <w:rsid w:val="00566544"/>
    <w:rsid w:val="00566608"/>
    <w:rsid w:val="005666AD"/>
    <w:rsid w:val="00566C83"/>
    <w:rsid w:val="00567B98"/>
    <w:rsid w:val="005700FE"/>
    <w:rsid w:val="00570E24"/>
    <w:rsid w:val="00570EF7"/>
    <w:rsid w:val="00571516"/>
    <w:rsid w:val="00571BA6"/>
    <w:rsid w:val="00571CDF"/>
    <w:rsid w:val="0057213B"/>
    <w:rsid w:val="00572760"/>
    <w:rsid w:val="005729D6"/>
    <w:rsid w:val="005735A5"/>
    <w:rsid w:val="00573D54"/>
    <w:rsid w:val="005743DE"/>
    <w:rsid w:val="00574B46"/>
    <w:rsid w:val="00574F3F"/>
    <w:rsid w:val="0057562C"/>
    <w:rsid w:val="005759F6"/>
    <w:rsid w:val="00575BBD"/>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A4895"/>
    <w:rsid w:val="005A49B5"/>
    <w:rsid w:val="005B0542"/>
    <w:rsid w:val="005B1C31"/>
    <w:rsid w:val="005B1EB0"/>
    <w:rsid w:val="005B2225"/>
    <w:rsid w:val="005B2799"/>
    <w:rsid w:val="005B2A54"/>
    <w:rsid w:val="005B2B77"/>
    <w:rsid w:val="005B3BF6"/>
    <w:rsid w:val="005B3D4A"/>
    <w:rsid w:val="005B3DDB"/>
    <w:rsid w:val="005B4D87"/>
    <w:rsid w:val="005B51A4"/>
    <w:rsid w:val="005B5C5B"/>
    <w:rsid w:val="005B7936"/>
    <w:rsid w:val="005B7DD1"/>
    <w:rsid w:val="005B7E42"/>
    <w:rsid w:val="005C00A0"/>
    <w:rsid w:val="005C1466"/>
    <w:rsid w:val="005C28FA"/>
    <w:rsid w:val="005C40F4"/>
    <w:rsid w:val="005C43BE"/>
    <w:rsid w:val="005C44F3"/>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78"/>
    <w:rsid w:val="005D48AF"/>
    <w:rsid w:val="005D49A6"/>
    <w:rsid w:val="005D4EFA"/>
    <w:rsid w:val="005D509D"/>
    <w:rsid w:val="005D5585"/>
    <w:rsid w:val="005D55BA"/>
    <w:rsid w:val="005D5ADB"/>
    <w:rsid w:val="005D648A"/>
    <w:rsid w:val="005D695F"/>
    <w:rsid w:val="005D7DD3"/>
    <w:rsid w:val="005D7E0D"/>
    <w:rsid w:val="005E2002"/>
    <w:rsid w:val="005E234A"/>
    <w:rsid w:val="005E2CB6"/>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5AE0"/>
    <w:rsid w:val="005F69F7"/>
    <w:rsid w:val="005F6B77"/>
    <w:rsid w:val="005F7487"/>
    <w:rsid w:val="006002C7"/>
    <w:rsid w:val="00600F95"/>
    <w:rsid w:val="0060161D"/>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0AEF"/>
    <w:rsid w:val="00611432"/>
    <w:rsid w:val="00612595"/>
    <w:rsid w:val="006130F7"/>
    <w:rsid w:val="00613AF8"/>
    <w:rsid w:val="00613D8E"/>
    <w:rsid w:val="00613EF3"/>
    <w:rsid w:val="00614298"/>
    <w:rsid w:val="006142E0"/>
    <w:rsid w:val="0061468D"/>
    <w:rsid w:val="00614DF2"/>
    <w:rsid w:val="006159B3"/>
    <w:rsid w:val="00615F43"/>
    <w:rsid w:val="00616112"/>
    <w:rsid w:val="00617F2C"/>
    <w:rsid w:val="006205CA"/>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D0D"/>
    <w:rsid w:val="006A1FA7"/>
    <w:rsid w:val="006A246E"/>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707"/>
    <w:rsid w:val="006D6939"/>
    <w:rsid w:val="006D753B"/>
    <w:rsid w:val="006D7A5E"/>
    <w:rsid w:val="006D7EB0"/>
    <w:rsid w:val="006E0138"/>
    <w:rsid w:val="006E0493"/>
    <w:rsid w:val="006E0BB0"/>
    <w:rsid w:val="006E0E76"/>
    <w:rsid w:val="006E12C3"/>
    <w:rsid w:val="006E1CF5"/>
    <w:rsid w:val="006E2529"/>
    <w:rsid w:val="006E4595"/>
    <w:rsid w:val="006E45F3"/>
    <w:rsid w:val="006E4900"/>
    <w:rsid w:val="006E4A2F"/>
    <w:rsid w:val="006E4ED4"/>
    <w:rsid w:val="006E5E19"/>
    <w:rsid w:val="006E61C3"/>
    <w:rsid w:val="006E799D"/>
    <w:rsid w:val="006E7E4C"/>
    <w:rsid w:val="006F0593"/>
    <w:rsid w:val="006F070A"/>
    <w:rsid w:val="006F1064"/>
    <w:rsid w:val="006F1EB7"/>
    <w:rsid w:val="006F2B7F"/>
    <w:rsid w:val="006F51C7"/>
    <w:rsid w:val="006F52E5"/>
    <w:rsid w:val="006F5CC5"/>
    <w:rsid w:val="006F5E31"/>
    <w:rsid w:val="006F606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A8E"/>
    <w:rsid w:val="00711ECD"/>
    <w:rsid w:val="00712C42"/>
    <w:rsid w:val="00713DE4"/>
    <w:rsid w:val="0071436C"/>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42"/>
    <w:rsid w:val="007377E2"/>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35D7"/>
    <w:rsid w:val="00754061"/>
    <w:rsid w:val="00754359"/>
    <w:rsid w:val="00754411"/>
    <w:rsid w:val="00754BD9"/>
    <w:rsid w:val="00754E7A"/>
    <w:rsid w:val="00754F20"/>
    <w:rsid w:val="0075540C"/>
    <w:rsid w:val="00755DB1"/>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1F5"/>
    <w:rsid w:val="007676B8"/>
    <w:rsid w:val="00767768"/>
    <w:rsid w:val="00767B5A"/>
    <w:rsid w:val="0077118D"/>
    <w:rsid w:val="0077175C"/>
    <w:rsid w:val="00771870"/>
    <w:rsid w:val="00771BF9"/>
    <w:rsid w:val="00771C36"/>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E1D"/>
    <w:rsid w:val="007841CC"/>
    <w:rsid w:val="007845C9"/>
    <w:rsid w:val="0078483B"/>
    <w:rsid w:val="00784BCF"/>
    <w:rsid w:val="00784EED"/>
    <w:rsid w:val="00785757"/>
    <w:rsid w:val="0078586E"/>
    <w:rsid w:val="00785900"/>
    <w:rsid w:val="00786958"/>
    <w:rsid w:val="007869C2"/>
    <w:rsid w:val="00786E71"/>
    <w:rsid w:val="00790290"/>
    <w:rsid w:val="0079162F"/>
    <w:rsid w:val="00793787"/>
    <w:rsid w:val="007946DE"/>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F01"/>
    <w:rsid w:val="007B7DC1"/>
    <w:rsid w:val="007B7E8A"/>
    <w:rsid w:val="007B7EDB"/>
    <w:rsid w:val="007C09F6"/>
    <w:rsid w:val="007C19AD"/>
    <w:rsid w:val="007C2488"/>
    <w:rsid w:val="007C26B5"/>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C8"/>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BD0"/>
    <w:rsid w:val="00802E74"/>
    <w:rsid w:val="00802F0F"/>
    <w:rsid w:val="008032CB"/>
    <w:rsid w:val="0080342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366"/>
    <w:rsid w:val="00843680"/>
    <w:rsid w:val="00844DBF"/>
    <w:rsid w:val="00845C12"/>
    <w:rsid w:val="008460A0"/>
    <w:rsid w:val="008469D9"/>
    <w:rsid w:val="00846DC0"/>
    <w:rsid w:val="008474A7"/>
    <w:rsid w:val="008503DA"/>
    <w:rsid w:val="008506B6"/>
    <w:rsid w:val="00850AE0"/>
    <w:rsid w:val="00851C57"/>
    <w:rsid w:val="00852471"/>
    <w:rsid w:val="008524D2"/>
    <w:rsid w:val="00852E19"/>
    <w:rsid w:val="008549D7"/>
    <w:rsid w:val="00854A32"/>
    <w:rsid w:val="00856833"/>
    <w:rsid w:val="00856840"/>
    <w:rsid w:val="00857BBD"/>
    <w:rsid w:val="00860005"/>
    <w:rsid w:val="008602FD"/>
    <w:rsid w:val="008604E5"/>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9A"/>
    <w:rsid w:val="008650FC"/>
    <w:rsid w:val="00865149"/>
    <w:rsid w:val="00865801"/>
    <w:rsid w:val="00866533"/>
    <w:rsid w:val="00866EB3"/>
    <w:rsid w:val="0086701A"/>
    <w:rsid w:val="00867BD2"/>
    <w:rsid w:val="008712FD"/>
    <w:rsid w:val="008716A1"/>
    <w:rsid w:val="00871E38"/>
    <w:rsid w:val="00872AA2"/>
    <w:rsid w:val="00872D3F"/>
    <w:rsid w:val="008733E4"/>
    <w:rsid w:val="00873909"/>
    <w:rsid w:val="00873ACD"/>
    <w:rsid w:val="00873D65"/>
    <w:rsid w:val="00873F15"/>
    <w:rsid w:val="00874096"/>
    <w:rsid w:val="008740AF"/>
    <w:rsid w:val="00874D28"/>
    <w:rsid w:val="008752A0"/>
    <w:rsid w:val="008756A4"/>
    <w:rsid w:val="00875F73"/>
    <w:rsid w:val="008772DE"/>
    <w:rsid w:val="00877C4A"/>
    <w:rsid w:val="00880F30"/>
    <w:rsid w:val="00881401"/>
    <w:rsid w:val="008816A2"/>
    <w:rsid w:val="00882514"/>
    <w:rsid w:val="00882E93"/>
    <w:rsid w:val="00882F3F"/>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332"/>
    <w:rsid w:val="00896C18"/>
    <w:rsid w:val="00896C81"/>
    <w:rsid w:val="00896D83"/>
    <w:rsid w:val="00897D4B"/>
    <w:rsid w:val="00897EF5"/>
    <w:rsid w:val="008A0AB2"/>
    <w:rsid w:val="008A0CFC"/>
    <w:rsid w:val="008A1018"/>
    <w:rsid w:val="008A12FE"/>
    <w:rsid w:val="008A1658"/>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19C2"/>
    <w:rsid w:val="008D32DF"/>
    <w:rsid w:val="008D35E9"/>
    <w:rsid w:val="008D3749"/>
    <w:rsid w:val="008D3959"/>
    <w:rsid w:val="008D3966"/>
    <w:rsid w:val="008D4352"/>
    <w:rsid w:val="008D502C"/>
    <w:rsid w:val="008D60BC"/>
    <w:rsid w:val="008D6316"/>
    <w:rsid w:val="008D64A1"/>
    <w:rsid w:val="008D6D7B"/>
    <w:rsid w:val="008D72BB"/>
    <w:rsid w:val="008D7EB7"/>
    <w:rsid w:val="008D7EE6"/>
    <w:rsid w:val="008E0EB8"/>
    <w:rsid w:val="008E10A6"/>
    <w:rsid w:val="008E1271"/>
    <w:rsid w:val="008E2251"/>
    <w:rsid w:val="008E24B3"/>
    <w:rsid w:val="008E24CA"/>
    <w:rsid w:val="008E25A5"/>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6181"/>
    <w:rsid w:val="0091661C"/>
    <w:rsid w:val="00917E3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345"/>
    <w:rsid w:val="009677C3"/>
    <w:rsid w:val="00967821"/>
    <w:rsid w:val="00970042"/>
    <w:rsid w:val="009700F4"/>
    <w:rsid w:val="009709F8"/>
    <w:rsid w:val="00970E45"/>
    <w:rsid w:val="0097222D"/>
    <w:rsid w:val="00972929"/>
    <w:rsid w:val="00972ED3"/>
    <w:rsid w:val="00972F91"/>
    <w:rsid w:val="00973827"/>
    <w:rsid w:val="00973842"/>
    <w:rsid w:val="009742D3"/>
    <w:rsid w:val="0097497E"/>
    <w:rsid w:val="00974A96"/>
    <w:rsid w:val="00977BA7"/>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56D"/>
    <w:rsid w:val="00986CBC"/>
    <w:rsid w:val="00986DD5"/>
    <w:rsid w:val="00986E7F"/>
    <w:rsid w:val="00987276"/>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F8"/>
    <w:rsid w:val="009F5B98"/>
    <w:rsid w:val="009F6116"/>
    <w:rsid w:val="009F6AC9"/>
    <w:rsid w:val="009F6B51"/>
    <w:rsid w:val="00A005B0"/>
    <w:rsid w:val="00A010F0"/>
    <w:rsid w:val="00A01C1C"/>
    <w:rsid w:val="00A01F17"/>
    <w:rsid w:val="00A021FF"/>
    <w:rsid w:val="00A022A5"/>
    <w:rsid w:val="00A02447"/>
    <w:rsid w:val="00A0308D"/>
    <w:rsid w:val="00A03A22"/>
    <w:rsid w:val="00A04634"/>
    <w:rsid w:val="00A04D23"/>
    <w:rsid w:val="00A05511"/>
    <w:rsid w:val="00A06119"/>
    <w:rsid w:val="00A0674C"/>
    <w:rsid w:val="00A07A48"/>
    <w:rsid w:val="00A07F8B"/>
    <w:rsid w:val="00A108EE"/>
    <w:rsid w:val="00A10BB8"/>
    <w:rsid w:val="00A115CD"/>
    <w:rsid w:val="00A11A54"/>
    <w:rsid w:val="00A11A77"/>
    <w:rsid w:val="00A11FC2"/>
    <w:rsid w:val="00A1200D"/>
    <w:rsid w:val="00A120F9"/>
    <w:rsid w:val="00A12415"/>
    <w:rsid w:val="00A12550"/>
    <w:rsid w:val="00A12601"/>
    <w:rsid w:val="00A129CD"/>
    <w:rsid w:val="00A137E4"/>
    <w:rsid w:val="00A14813"/>
    <w:rsid w:val="00A14DBB"/>
    <w:rsid w:val="00A14FEC"/>
    <w:rsid w:val="00A1566A"/>
    <w:rsid w:val="00A165AF"/>
    <w:rsid w:val="00A165BF"/>
    <w:rsid w:val="00A166E2"/>
    <w:rsid w:val="00A16A9C"/>
    <w:rsid w:val="00A172E8"/>
    <w:rsid w:val="00A179FF"/>
    <w:rsid w:val="00A21A36"/>
    <w:rsid w:val="00A228D6"/>
    <w:rsid w:val="00A22BEC"/>
    <w:rsid w:val="00A232DC"/>
    <w:rsid w:val="00A236C9"/>
    <w:rsid w:val="00A2405A"/>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3832"/>
    <w:rsid w:val="00A43CB4"/>
    <w:rsid w:val="00A43F7D"/>
    <w:rsid w:val="00A4411A"/>
    <w:rsid w:val="00A4549F"/>
    <w:rsid w:val="00A45B9B"/>
    <w:rsid w:val="00A45DB9"/>
    <w:rsid w:val="00A45DEA"/>
    <w:rsid w:val="00A462FE"/>
    <w:rsid w:val="00A46428"/>
    <w:rsid w:val="00A46CE7"/>
    <w:rsid w:val="00A501C9"/>
    <w:rsid w:val="00A50506"/>
    <w:rsid w:val="00A50BB4"/>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D0D"/>
    <w:rsid w:val="00A73E3D"/>
    <w:rsid w:val="00A74A92"/>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05"/>
    <w:rsid w:val="00AB3113"/>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705"/>
    <w:rsid w:val="00AC109B"/>
    <w:rsid w:val="00AC2855"/>
    <w:rsid w:val="00AC31CA"/>
    <w:rsid w:val="00AC32E9"/>
    <w:rsid w:val="00AC40DD"/>
    <w:rsid w:val="00AC429A"/>
    <w:rsid w:val="00AC4C31"/>
    <w:rsid w:val="00AC6890"/>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C56"/>
    <w:rsid w:val="00AE149E"/>
    <w:rsid w:val="00AE166D"/>
    <w:rsid w:val="00AE1E9E"/>
    <w:rsid w:val="00AE22F2"/>
    <w:rsid w:val="00AE24E6"/>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8DF"/>
    <w:rsid w:val="00AF3DBB"/>
    <w:rsid w:val="00AF5194"/>
    <w:rsid w:val="00AF53EF"/>
    <w:rsid w:val="00AF59BC"/>
    <w:rsid w:val="00AF694F"/>
    <w:rsid w:val="00AF6D22"/>
    <w:rsid w:val="00AF73C3"/>
    <w:rsid w:val="00AF774C"/>
    <w:rsid w:val="00AF795C"/>
    <w:rsid w:val="00B0053C"/>
    <w:rsid w:val="00B00752"/>
    <w:rsid w:val="00B0096B"/>
    <w:rsid w:val="00B00CD5"/>
    <w:rsid w:val="00B00D3E"/>
    <w:rsid w:val="00B0257E"/>
    <w:rsid w:val="00B026C1"/>
    <w:rsid w:val="00B02B9C"/>
    <w:rsid w:val="00B02F4B"/>
    <w:rsid w:val="00B0353B"/>
    <w:rsid w:val="00B040B2"/>
    <w:rsid w:val="00B04B7F"/>
    <w:rsid w:val="00B0579D"/>
    <w:rsid w:val="00B0599B"/>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3AB"/>
    <w:rsid w:val="00B23AF4"/>
    <w:rsid w:val="00B23C15"/>
    <w:rsid w:val="00B24205"/>
    <w:rsid w:val="00B251CC"/>
    <w:rsid w:val="00B25762"/>
    <w:rsid w:val="00B25B40"/>
    <w:rsid w:val="00B25FDE"/>
    <w:rsid w:val="00B26AB0"/>
    <w:rsid w:val="00B26AD2"/>
    <w:rsid w:val="00B26CA2"/>
    <w:rsid w:val="00B272EC"/>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7F"/>
    <w:rsid w:val="00B438BA"/>
    <w:rsid w:val="00B43EF3"/>
    <w:rsid w:val="00B44227"/>
    <w:rsid w:val="00B443B2"/>
    <w:rsid w:val="00B44F99"/>
    <w:rsid w:val="00B451A2"/>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682"/>
    <w:rsid w:val="00B61925"/>
    <w:rsid w:val="00B61BE2"/>
    <w:rsid w:val="00B6266F"/>
    <w:rsid w:val="00B62D3B"/>
    <w:rsid w:val="00B62E0B"/>
    <w:rsid w:val="00B63C32"/>
    <w:rsid w:val="00B63F56"/>
    <w:rsid w:val="00B64434"/>
    <w:rsid w:val="00B65102"/>
    <w:rsid w:val="00B6593D"/>
    <w:rsid w:val="00B661E9"/>
    <w:rsid w:val="00B663CB"/>
    <w:rsid w:val="00B668AD"/>
    <w:rsid w:val="00B66A69"/>
    <w:rsid w:val="00B66EBD"/>
    <w:rsid w:val="00B711CE"/>
    <w:rsid w:val="00B71DC8"/>
    <w:rsid w:val="00B72D54"/>
    <w:rsid w:val="00B7446D"/>
    <w:rsid w:val="00B7461E"/>
    <w:rsid w:val="00B746C6"/>
    <w:rsid w:val="00B75054"/>
    <w:rsid w:val="00B7604C"/>
    <w:rsid w:val="00B7631C"/>
    <w:rsid w:val="00B7652C"/>
    <w:rsid w:val="00B766BF"/>
    <w:rsid w:val="00B76FA6"/>
    <w:rsid w:val="00B80505"/>
    <w:rsid w:val="00B808EC"/>
    <w:rsid w:val="00B80910"/>
    <w:rsid w:val="00B81574"/>
    <w:rsid w:val="00B818F4"/>
    <w:rsid w:val="00B81BC9"/>
    <w:rsid w:val="00B8222F"/>
    <w:rsid w:val="00B82615"/>
    <w:rsid w:val="00B83444"/>
    <w:rsid w:val="00B836ED"/>
    <w:rsid w:val="00B83C9F"/>
    <w:rsid w:val="00B847AE"/>
    <w:rsid w:val="00B847FD"/>
    <w:rsid w:val="00B85348"/>
    <w:rsid w:val="00B853BE"/>
    <w:rsid w:val="00B85F18"/>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E45"/>
    <w:rsid w:val="00BB2FD3"/>
    <w:rsid w:val="00BB2FDF"/>
    <w:rsid w:val="00BB2FFF"/>
    <w:rsid w:val="00BB3A5E"/>
    <w:rsid w:val="00BB4221"/>
    <w:rsid w:val="00BB4566"/>
    <w:rsid w:val="00BB4EBE"/>
    <w:rsid w:val="00BB4ED9"/>
    <w:rsid w:val="00BB5FCB"/>
    <w:rsid w:val="00BB604B"/>
    <w:rsid w:val="00BB63F3"/>
    <w:rsid w:val="00BB6453"/>
    <w:rsid w:val="00BB6996"/>
    <w:rsid w:val="00BB6FB1"/>
    <w:rsid w:val="00BB77BD"/>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3D49"/>
    <w:rsid w:val="00BC437B"/>
    <w:rsid w:val="00BC46EF"/>
    <w:rsid w:val="00BC555F"/>
    <w:rsid w:val="00BC660E"/>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492"/>
    <w:rsid w:val="00C21673"/>
    <w:rsid w:val="00C21B8A"/>
    <w:rsid w:val="00C21C7A"/>
    <w:rsid w:val="00C22929"/>
    <w:rsid w:val="00C23130"/>
    <w:rsid w:val="00C23496"/>
    <w:rsid w:val="00C23E24"/>
    <w:rsid w:val="00C255A5"/>
    <w:rsid w:val="00C2584B"/>
    <w:rsid w:val="00C25942"/>
    <w:rsid w:val="00C25DD9"/>
    <w:rsid w:val="00C2663F"/>
    <w:rsid w:val="00C26BAC"/>
    <w:rsid w:val="00C26DB8"/>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1CD"/>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57E63"/>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8BA"/>
    <w:rsid w:val="00C84A9F"/>
    <w:rsid w:val="00C84F99"/>
    <w:rsid w:val="00C8600E"/>
    <w:rsid w:val="00C86130"/>
    <w:rsid w:val="00C8646D"/>
    <w:rsid w:val="00C86674"/>
    <w:rsid w:val="00C868FE"/>
    <w:rsid w:val="00C8713E"/>
    <w:rsid w:val="00C900F1"/>
    <w:rsid w:val="00C91DE3"/>
    <w:rsid w:val="00C92C7F"/>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37DE"/>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F79"/>
    <w:rsid w:val="00CB5B1E"/>
    <w:rsid w:val="00CB7832"/>
    <w:rsid w:val="00CB787A"/>
    <w:rsid w:val="00CC0C4A"/>
    <w:rsid w:val="00CC1675"/>
    <w:rsid w:val="00CC17F0"/>
    <w:rsid w:val="00CC1853"/>
    <w:rsid w:val="00CC1FAE"/>
    <w:rsid w:val="00CC25B9"/>
    <w:rsid w:val="00CC29FB"/>
    <w:rsid w:val="00CC2D80"/>
    <w:rsid w:val="00CC2ED1"/>
    <w:rsid w:val="00CC3A23"/>
    <w:rsid w:val="00CC3B3B"/>
    <w:rsid w:val="00CC3CE1"/>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85A"/>
    <w:rsid w:val="00CD699A"/>
    <w:rsid w:val="00CD6E3D"/>
    <w:rsid w:val="00CD71AB"/>
    <w:rsid w:val="00CD7B75"/>
    <w:rsid w:val="00CE0109"/>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8E1"/>
    <w:rsid w:val="00CF5263"/>
    <w:rsid w:val="00CF59F4"/>
    <w:rsid w:val="00CF60B5"/>
    <w:rsid w:val="00CF7396"/>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30B7"/>
    <w:rsid w:val="00D3323C"/>
    <w:rsid w:val="00D33456"/>
    <w:rsid w:val="00D3396F"/>
    <w:rsid w:val="00D33D4D"/>
    <w:rsid w:val="00D34A0B"/>
    <w:rsid w:val="00D34F2D"/>
    <w:rsid w:val="00D35BC3"/>
    <w:rsid w:val="00D35DFB"/>
    <w:rsid w:val="00D36234"/>
    <w:rsid w:val="00D36371"/>
    <w:rsid w:val="00D36C9B"/>
    <w:rsid w:val="00D36CB2"/>
    <w:rsid w:val="00D37E5F"/>
    <w:rsid w:val="00D4038F"/>
    <w:rsid w:val="00D41EBA"/>
    <w:rsid w:val="00D437D8"/>
    <w:rsid w:val="00D44097"/>
    <w:rsid w:val="00D44994"/>
    <w:rsid w:val="00D4525C"/>
    <w:rsid w:val="00D45DF3"/>
    <w:rsid w:val="00D46174"/>
    <w:rsid w:val="00D46796"/>
    <w:rsid w:val="00D47962"/>
    <w:rsid w:val="00D47DD0"/>
    <w:rsid w:val="00D47EF0"/>
    <w:rsid w:val="00D47F39"/>
    <w:rsid w:val="00D50183"/>
    <w:rsid w:val="00D5119A"/>
    <w:rsid w:val="00D51847"/>
    <w:rsid w:val="00D51D12"/>
    <w:rsid w:val="00D5258E"/>
    <w:rsid w:val="00D52FB8"/>
    <w:rsid w:val="00D53246"/>
    <w:rsid w:val="00D5362B"/>
    <w:rsid w:val="00D537D4"/>
    <w:rsid w:val="00D53867"/>
    <w:rsid w:val="00D55072"/>
    <w:rsid w:val="00D551B5"/>
    <w:rsid w:val="00D55709"/>
    <w:rsid w:val="00D55B4D"/>
    <w:rsid w:val="00D55ED2"/>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404"/>
    <w:rsid w:val="00DB09ED"/>
    <w:rsid w:val="00DB11F8"/>
    <w:rsid w:val="00DB18F8"/>
    <w:rsid w:val="00DB1F2A"/>
    <w:rsid w:val="00DB247A"/>
    <w:rsid w:val="00DB297F"/>
    <w:rsid w:val="00DB2C85"/>
    <w:rsid w:val="00DB311C"/>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FA"/>
    <w:rsid w:val="00DC5A24"/>
    <w:rsid w:val="00DC60A2"/>
    <w:rsid w:val="00DC6600"/>
    <w:rsid w:val="00DC67BD"/>
    <w:rsid w:val="00DC6924"/>
    <w:rsid w:val="00DC71F2"/>
    <w:rsid w:val="00DD0015"/>
    <w:rsid w:val="00DD1938"/>
    <w:rsid w:val="00DD1DA6"/>
    <w:rsid w:val="00DD2025"/>
    <w:rsid w:val="00DD22EA"/>
    <w:rsid w:val="00DD23A0"/>
    <w:rsid w:val="00DD3EF5"/>
    <w:rsid w:val="00DD470E"/>
    <w:rsid w:val="00DD53FA"/>
    <w:rsid w:val="00DD5F42"/>
    <w:rsid w:val="00DD617B"/>
    <w:rsid w:val="00DD6A29"/>
    <w:rsid w:val="00DE002F"/>
    <w:rsid w:val="00DE0045"/>
    <w:rsid w:val="00DE0847"/>
    <w:rsid w:val="00DE0BA3"/>
    <w:rsid w:val="00DE0E59"/>
    <w:rsid w:val="00DE0F6C"/>
    <w:rsid w:val="00DE1D5C"/>
    <w:rsid w:val="00DE219B"/>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5C89"/>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C0A"/>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33D"/>
    <w:rsid w:val="00E6044E"/>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D44"/>
    <w:rsid w:val="00E8519F"/>
    <w:rsid w:val="00E85CC3"/>
    <w:rsid w:val="00E86250"/>
    <w:rsid w:val="00E8644A"/>
    <w:rsid w:val="00E86873"/>
    <w:rsid w:val="00E87A8D"/>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324"/>
    <w:rsid w:val="00EB70B0"/>
    <w:rsid w:val="00EB7633"/>
    <w:rsid w:val="00EB7731"/>
    <w:rsid w:val="00EB7736"/>
    <w:rsid w:val="00EB7DB0"/>
    <w:rsid w:val="00EB7FD4"/>
    <w:rsid w:val="00EC060B"/>
    <w:rsid w:val="00EC219A"/>
    <w:rsid w:val="00EC2E2D"/>
    <w:rsid w:val="00EC2F86"/>
    <w:rsid w:val="00EC3AD4"/>
    <w:rsid w:val="00EC462B"/>
    <w:rsid w:val="00EC4723"/>
    <w:rsid w:val="00EC56E0"/>
    <w:rsid w:val="00EC6057"/>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71C5"/>
    <w:rsid w:val="00ED723C"/>
    <w:rsid w:val="00ED755E"/>
    <w:rsid w:val="00EE01D3"/>
    <w:rsid w:val="00EE0E62"/>
    <w:rsid w:val="00EE16FA"/>
    <w:rsid w:val="00EE3C42"/>
    <w:rsid w:val="00EE3D4F"/>
    <w:rsid w:val="00EE4991"/>
    <w:rsid w:val="00EE4F74"/>
    <w:rsid w:val="00EE534D"/>
    <w:rsid w:val="00EE5560"/>
    <w:rsid w:val="00EE651A"/>
    <w:rsid w:val="00EE6F1E"/>
    <w:rsid w:val="00EE7174"/>
    <w:rsid w:val="00EE76AE"/>
    <w:rsid w:val="00EF0348"/>
    <w:rsid w:val="00EF066A"/>
    <w:rsid w:val="00EF0D8F"/>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CEA"/>
    <w:rsid w:val="00F155CE"/>
    <w:rsid w:val="00F15DF3"/>
    <w:rsid w:val="00F168B8"/>
    <w:rsid w:val="00F176D8"/>
    <w:rsid w:val="00F17EAE"/>
    <w:rsid w:val="00F20118"/>
    <w:rsid w:val="00F203CA"/>
    <w:rsid w:val="00F209FE"/>
    <w:rsid w:val="00F20C28"/>
    <w:rsid w:val="00F20D81"/>
    <w:rsid w:val="00F20F6A"/>
    <w:rsid w:val="00F211FB"/>
    <w:rsid w:val="00F2138E"/>
    <w:rsid w:val="00F215DD"/>
    <w:rsid w:val="00F218D4"/>
    <w:rsid w:val="00F21919"/>
    <w:rsid w:val="00F21FD4"/>
    <w:rsid w:val="00F2250A"/>
    <w:rsid w:val="00F226AE"/>
    <w:rsid w:val="00F227FE"/>
    <w:rsid w:val="00F235FC"/>
    <w:rsid w:val="00F23ADE"/>
    <w:rsid w:val="00F24788"/>
    <w:rsid w:val="00F248C0"/>
    <w:rsid w:val="00F24B08"/>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29D"/>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589"/>
    <w:rsid w:val="00FD473E"/>
    <w:rsid w:val="00FD4A80"/>
    <w:rsid w:val="00FD505C"/>
    <w:rsid w:val="00FD5895"/>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99"/>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99"/>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92EDA-BBA8-42E9-94E9-B88BCD53E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莫毅韬</cp:lastModifiedBy>
  <cp:revision>571</cp:revision>
  <cp:lastPrinted>2007-06-18T21:08:00Z</cp:lastPrinted>
  <dcterms:created xsi:type="dcterms:W3CDTF">2020-08-27T12:44:00Z</dcterms:created>
  <dcterms:modified xsi:type="dcterms:W3CDTF">2021-05-11T07:05:00Z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